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3F7100" w:rsidRPr="00714786" w14:paraId="6D9DFBD8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7D75C5E0" w14:textId="0B91FCEC" w:rsidR="003F7100" w:rsidRPr="00714786" w:rsidRDefault="003F7100" w:rsidP="00513C13">
            <w:pPr>
              <w:pStyle w:val="ekvkvnummer"/>
              <w:pageBreakBefore/>
            </w:pP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A351C83" w14:textId="77777777" w:rsidR="003F7100" w:rsidRPr="00386769" w:rsidRDefault="003F7100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52938410" w14:textId="729967B8" w:rsidR="003F7100" w:rsidRPr="00714786" w:rsidRDefault="003F7100" w:rsidP="000C6E62">
            <w:pPr>
              <w:pStyle w:val="ekvue3arial"/>
            </w:pPr>
            <w:r w:rsidRPr="00714786">
              <w:t xml:space="preserve">Unit 1, </w:t>
            </w:r>
            <w:r w:rsidR="00AD4EC3">
              <w:t>Station 1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003E35AE" w14:textId="0222EB1B" w:rsidR="003F7100" w:rsidRPr="00714786" w:rsidRDefault="003F7100" w:rsidP="000C6E62">
            <w:pPr>
              <w:pStyle w:val="ekvue2arial"/>
              <w:jc w:val="right"/>
            </w:pPr>
            <w:r w:rsidRPr="00714786">
              <w:t xml:space="preserve">KV </w:t>
            </w:r>
            <w:r>
              <w:t>5</w:t>
            </w:r>
          </w:p>
        </w:tc>
      </w:tr>
      <w:tr w:rsidR="003F7100" w:rsidRPr="00714786" w14:paraId="2F7039B9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60D3910B" w14:textId="77777777" w:rsidR="003F7100" w:rsidRPr="00714786" w:rsidRDefault="003F7100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3F7100" w:rsidRPr="00714786" w14:paraId="1EFAE418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7F63492B" w14:textId="77777777" w:rsidR="003F7100" w:rsidRPr="00714786" w:rsidRDefault="003F7100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0F870DFC" w14:textId="434CC96E" w:rsidR="003F7100" w:rsidRPr="00C17E13" w:rsidRDefault="003F7100" w:rsidP="003F7100">
      <w:pPr>
        <w:pStyle w:val="ekvue2arial"/>
        <w:rPr>
          <w:lang w:val="en-GB"/>
        </w:rPr>
      </w:pPr>
      <w:r w:rsidRPr="00C17E13">
        <w:rPr>
          <w:lang w:val="en-GB"/>
        </w:rPr>
        <w:t xml:space="preserve">KV </w:t>
      </w:r>
      <w:r w:rsidR="00E21A23">
        <w:rPr>
          <w:lang w:val="en-GB"/>
        </w:rPr>
        <w:t>5</w:t>
      </w:r>
      <w:r w:rsidR="00F5520C">
        <w:rPr>
          <w:lang w:val="en-GB"/>
        </w:rPr>
        <w:t xml:space="preserve"> </w:t>
      </w:r>
      <w:r w:rsidR="008864CC">
        <w:rPr>
          <w:lang w:val="en-GB"/>
        </w:rPr>
        <w:t>Find the rule: Negative forms of</w:t>
      </w:r>
      <w:r>
        <w:rPr>
          <w:lang w:val="en-GB"/>
        </w:rPr>
        <w:t xml:space="preserve"> </w:t>
      </w:r>
      <w:r w:rsidRPr="00BC1263">
        <w:rPr>
          <w:rStyle w:val="ekvkursiv"/>
          <w:lang w:val="en-US"/>
        </w:rPr>
        <w:t>to be</w:t>
      </w:r>
    </w:p>
    <w:p w14:paraId="32D4DA0C" w14:textId="77777777" w:rsidR="00064DBA" w:rsidRPr="00F5520C" w:rsidRDefault="00064DBA" w:rsidP="00F5520C">
      <w:pPr>
        <w:rPr>
          <w:lang w:val="en-US"/>
        </w:rPr>
      </w:pPr>
    </w:p>
    <w:p w14:paraId="697ECE7C" w14:textId="77777777" w:rsidR="005C466E" w:rsidRPr="00187CFD" w:rsidRDefault="005C466E" w:rsidP="005C466E">
      <w:pPr>
        <w:tabs>
          <w:tab w:val="clear" w:pos="340"/>
          <w:tab w:val="left" w:pos="238"/>
        </w:tabs>
        <w:rPr>
          <w:rStyle w:val="ekvarbeitsanweisungfremdsprache"/>
          <w:b/>
          <w:bCs/>
          <w:i w:val="0"/>
          <w:lang w:val="en-GB"/>
        </w:rPr>
      </w:pPr>
      <w:r w:rsidRPr="00187CFD">
        <w:rPr>
          <w:rStyle w:val="ekvarbeitsanweisungfremdsprache"/>
          <w:b/>
          <w:bCs/>
          <w:i w:val="0"/>
          <w:lang w:val="en-GB"/>
        </w:rPr>
        <w:t xml:space="preserve">1  </w:t>
      </w:r>
      <w:r>
        <w:rPr>
          <w:rStyle w:val="ekvarbeitsanweisungfremdsprache"/>
          <w:b/>
          <w:bCs/>
          <w:i w:val="0"/>
          <w:lang w:val="en-GB"/>
        </w:rPr>
        <w:t>Find the new forms</w:t>
      </w:r>
    </w:p>
    <w:p w14:paraId="2D507E91" w14:textId="739012DD" w:rsidR="003F7100" w:rsidRPr="00F5520C" w:rsidRDefault="00AD4EC3" w:rsidP="00F5520C">
      <w:pPr>
        <w:rPr>
          <w:rStyle w:val="ekvarbeitsanweisungfremdsprache"/>
          <w:lang w:val="en-US"/>
        </w:rPr>
      </w:pPr>
      <w:r w:rsidRPr="00F5520C">
        <w:rPr>
          <w:rStyle w:val="ekvarbeitsanweisungfremdsprache"/>
          <w:lang w:val="en-US"/>
        </w:rPr>
        <w:t xml:space="preserve">Look at p. 20, ex. 5a) in your book. </w:t>
      </w:r>
      <w:r w:rsidR="003F7100" w:rsidRPr="00F5520C">
        <w:rPr>
          <w:rStyle w:val="ekvarbeitsanweisungfremdsprache"/>
          <w:lang w:val="en-US"/>
        </w:rPr>
        <w:t xml:space="preserve">Complete </w:t>
      </w:r>
      <w:r w:rsidRPr="00F5520C">
        <w:rPr>
          <w:rStyle w:val="ekvarbeitsanweisungfremdsprache"/>
          <w:lang w:val="en-US"/>
        </w:rPr>
        <w:t>these sentences.</w:t>
      </w:r>
    </w:p>
    <w:p w14:paraId="434077F7" w14:textId="0FA6E5F8" w:rsidR="00F64548" w:rsidRPr="00BC1263" w:rsidRDefault="00F64548" w:rsidP="00F5520C">
      <w:pPr>
        <w:pStyle w:val="ekvgrundtexthalbe"/>
        <w:rPr>
          <w:lang w:val="en-US"/>
        </w:rPr>
      </w:pPr>
    </w:p>
    <w:p w14:paraId="041459EB" w14:textId="71471941" w:rsidR="003F7100" w:rsidRPr="00E21A23" w:rsidRDefault="00EE6E60" w:rsidP="003F7100">
      <w:pPr>
        <w:pStyle w:val="ekvschreiblinie"/>
        <w:rPr>
          <w:rStyle w:val="ekvarbeitsanweisungfremdsprache"/>
          <w:i w:val="0"/>
          <w:lang w:val="en-GB"/>
        </w:rPr>
      </w:pPr>
      <w:r w:rsidRPr="002755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E309" wp14:editId="53B95142">
                <wp:simplePos x="0" y="0"/>
                <wp:positionH relativeFrom="margin">
                  <wp:align>right</wp:align>
                </wp:positionH>
                <wp:positionV relativeFrom="paragraph">
                  <wp:posOffset>6102</wp:posOffset>
                </wp:positionV>
                <wp:extent cx="3085106" cy="1709530"/>
                <wp:effectExtent l="0" t="0" r="1270" b="508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1709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3A7CD" w14:textId="076F4006" w:rsidR="004F31E4" w:rsidRDefault="00F5520C" w:rsidP="00F5520C">
                            <w:pPr>
                              <w:pStyle w:val="ekvbil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DE822" wp14:editId="7833AAF4">
                                  <wp:extent cx="3112770" cy="1994351"/>
                                  <wp:effectExtent l="0" t="0" r="0" b="6350"/>
                                  <wp:docPr id="1" name="Grafik 1" descr="G:\02_media_office\2021\10479_864013_GL1_Lehrerbuch_KVs - Bauch\001_Erstaufbau_Unit_1_KV 2021-01-27\Daten_Klett\PNG\vi07874010_Klett-301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G:\02_media_office\2021\10479_864013_GL1_Lehrerbuch_KVs - Bauch\001_Erstaufbau_Unit_1_KV 2021-01-27\Daten_Klett\PNG\vi07874010_Klett-3017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824" b="-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7064" cy="2009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F7E0FF" w14:textId="77777777" w:rsidR="00F5520C" w:rsidRDefault="00F5520C" w:rsidP="00F5520C"/>
                          <w:p w14:paraId="7486377B" w14:textId="77777777" w:rsidR="00F5520C" w:rsidRPr="009F0109" w:rsidRDefault="00F5520C" w:rsidP="00F5520C">
                            <w:pPr>
                              <w:pStyle w:val="ekvbil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2E309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margin-left:191.7pt;margin-top:.5pt;width:242.9pt;height:13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" fillcolor="#bfbfbf [2412]" stroked="f" strokeweight=".5pt">
                <v:textbox inset="0,0,0,0">
                  <w:txbxContent>
                    <w:p w14:paraId="7F73A7CD" w14:textId="076F4006" w:rsidR="004F31E4" w:rsidRDefault="00F5520C" w:rsidP="00F5520C">
                      <w:pPr>
                        <w:pStyle w:val="ekvbil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DE822" wp14:editId="7833AAF4">
                            <wp:extent cx="3112770" cy="1994351"/>
                            <wp:effectExtent l="0" t="0" r="0" b="6350"/>
                            <wp:docPr id="1" name="Grafik 1" descr="G:\02_media_office\2021\10479_864013_GL1_Lehrerbuch_KVs - Bauch\001_Erstaufbau_Unit_1_KV 2021-01-27\Daten_Klett\PNG\vi07874010_Klett-301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G:\02_media_office\2021\10479_864013_GL1_Lehrerbuch_KVs - Bauch\001_Erstaufbau_Unit_1_KV 2021-01-27\Daten_Klett\PNG\vi07874010_Klett-3017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824" b="-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37064" cy="20099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F7E0FF" w14:textId="77777777" w:rsidR="00F5520C" w:rsidRDefault="00F5520C" w:rsidP="00F5520C"/>
                    <w:p w14:paraId="7486377B" w14:textId="77777777" w:rsidR="00F5520C" w:rsidRPr="009F0109" w:rsidRDefault="00F5520C" w:rsidP="00F5520C">
                      <w:pPr>
                        <w:pStyle w:val="ekvbil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100" w:rsidRPr="00E21A23">
        <w:rPr>
          <w:lang w:val="en-GB"/>
        </w:rPr>
        <w:t>1.</w:t>
      </w:r>
      <w:r w:rsidR="00F5520C">
        <w:rPr>
          <w:lang w:val="en-GB"/>
        </w:rPr>
        <w:tab/>
      </w:r>
      <w:r w:rsidR="00064DBA">
        <w:rPr>
          <w:lang w:val="en-GB"/>
        </w:rPr>
        <w:t xml:space="preserve">You </w:t>
      </w:r>
      <w:r w:rsidR="00F5520C" w:rsidRPr="00F5520C">
        <w:rPr>
          <w:rStyle w:val="ekvlsungunterstrichen"/>
          <w:lang w:val="en-US"/>
        </w:rPr>
        <w:t>                                            </w:t>
      </w:r>
      <w:r w:rsidR="003F7100" w:rsidRPr="00E21A23">
        <w:rPr>
          <w:lang w:val="en-GB"/>
        </w:rPr>
        <w:t xml:space="preserve"> happy.</w:t>
      </w:r>
    </w:p>
    <w:p w14:paraId="1BCA4CA9" w14:textId="52DCA14E" w:rsidR="003F7100" w:rsidRPr="00E21A23" w:rsidRDefault="003F7100" w:rsidP="003F7100">
      <w:pPr>
        <w:pStyle w:val="ekvschreiblinie"/>
        <w:rPr>
          <w:lang w:val="en-GB"/>
        </w:rPr>
      </w:pPr>
      <w:r w:rsidRPr="00E21A23">
        <w:rPr>
          <w:rStyle w:val="ekvarbeitsanweisungfremdsprache"/>
          <w:i w:val="0"/>
          <w:lang w:val="en-GB"/>
        </w:rPr>
        <w:t>2.</w:t>
      </w:r>
      <w:r w:rsidR="00F5520C">
        <w:rPr>
          <w:rStyle w:val="ekvarbeitsanweisungfremdsprache"/>
          <w:i w:val="0"/>
          <w:lang w:val="en-GB"/>
        </w:rPr>
        <w:tab/>
      </w:r>
      <w:r w:rsidR="00064DBA">
        <w:rPr>
          <w:rStyle w:val="ekvarbeitsanweisungfremdsprache"/>
          <w:i w:val="0"/>
          <w:lang w:val="en-GB"/>
        </w:rPr>
        <w:t xml:space="preserve">It </w:t>
      </w:r>
      <w:r w:rsidR="00F5520C" w:rsidRPr="00F5520C">
        <w:rPr>
          <w:rStyle w:val="ekvlsungunterstrichen"/>
          <w:lang w:val="en-US"/>
        </w:rPr>
        <w:t>                                          </w:t>
      </w:r>
      <w:r w:rsidRPr="00E21A23">
        <w:rPr>
          <w:rStyle w:val="ekvarbeitsanweisungfremdsprache"/>
          <w:i w:val="0"/>
          <w:lang w:val="en-GB"/>
        </w:rPr>
        <w:t xml:space="preserve"> scary here.</w:t>
      </w:r>
    </w:p>
    <w:p w14:paraId="49D6A2FF" w14:textId="77777777" w:rsidR="0027550E" w:rsidRDefault="003F7100" w:rsidP="003F7100">
      <w:pPr>
        <w:pStyle w:val="ekvschreiblinie"/>
        <w:rPr>
          <w:rStyle w:val="ekvarbeitsanweisungfremdsprache"/>
          <w:i w:val="0"/>
          <w:lang w:val="en-GB"/>
        </w:rPr>
      </w:pPr>
      <w:r w:rsidRPr="00E21A23">
        <w:rPr>
          <w:rStyle w:val="ekvarbeitsanweisungfremdsprache"/>
          <w:i w:val="0"/>
          <w:lang w:val="en-GB"/>
        </w:rPr>
        <w:t>3.</w:t>
      </w:r>
      <w:r w:rsidR="00F5520C">
        <w:rPr>
          <w:rStyle w:val="ekvarbeitsanweisungfremdsprache"/>
          <w:i w:val="0"/>
          <w:lang w:val="en-GB"/>
        </w:rPr>
        <w:tab/>
      </w:r>
      <w:r w:rsidRPr="00E21A23">
        <w:rPr>
          <w:rStyle w:val="ekvarbeitsanweisungfremdsprache"/>
          <w:i w:val="0"/>
          <w:lang w:val="en-GB"/>
        </w:rPr>
        <w:t xml:space="preserve">My sister Sophie is my friend but </w:t>
      </w:r>
      <w:r w:rsidR="00064DBA">
        <w:rPr>
          <w:rStyle w:val="ekvarbeitsanweisungfremdsprache"/>
          <w:i w:val="0"/>
          <w:lang w:val="en-GB"/>
        </w:rPr>
        <w:t>she</w:t>
      </w:r>
    </w:p>
    <w:p w14:paraId="744F6F13" w14:textId="012D81BB" w:rsidR="00064DBA" w:rsidRPr="00E21A23" w:rsidRDefault="00AC790B" w:rsidP="00D8604D">
      <w:pPr>
        <w:pStyle w:val="ekvschreiblinie"/>
        <w:tabs>
          <w:tab w:val="clear" w:pos="340"/>
          <w:tab w:val="left" w:pos="266"/>
        </w:tabs>
        <w:rPr>
          <w:lang w:val="en-GB"/>
        </w:rPr>
      </w:pPr>
      <w:r>
        <w:rPr>
          <w:rStyle w:val="ekvarbeitsanweisungfremdsprache"/>
          <w:i w:val="0"/>
          <w:lang w:val="en-GB"/>
        </w:rPr>
        <w:tab/>
      </w:r>
      <w:r w:rsidR="00F5520C" w:rsidRPr="00F5520C">
        <w:rPr>
          <w:rStyle w:val="ekvlsungunterstrichen"/>
          <w:lang w:val="en-US"/>
        </w:rPr>
        <w:t>                                          </w:t>
      </w:r>
      <w:r w:rsidRPr="00BC1263">
        <w:rPr>
          <w:lang w:val="en-US"/>
        </w:rPr>
        <w:t xml:space="preserve"> </w:t>
      </w:r>
      <w:r w:rsidR="00064DBA">
        <w:rPr>
          <w:lang w:val="en-GB"/>
        </w:rPr>
        <w:t>in Greenwich.</w:t>
      </w:r>
    </w:p>
    <w:p w14:paraId="01B39E8F" w14:textId="6B0EE825" w:rsidR="003F7100" w:rsidRPr="00C17E13" w:rsidRDefault="003F7100" w:rsidP="00F5520C">
      <w:pPr>
        <w:pStyle w:val="ekvschreiblinie"/>
        <w:rPr>
          <w:lang w:val="en-GB"/>
        </w:rPr>
      </w:pPr>
      <w:r w:rsidRPr="00E21A23">
        <w:rPr>
          <w:rStyle w:val="ekvarbeitsanweisungfremdsprache"/>
          <w:i w:val="0"/>
          <w:lang w:val="en-GB"/>
        </w:rPr>
        <w:t>4.</w:t>
      </w:r>
      <w:r w:rsidR="00F5520C">
        <w:rPr>
          <w:rStyle w:val="ekvarbeitsanweisungfremdsprache"/>
          <w:i w:val="0"/>
          <w:lang w:val="en-GB"/>
        </w:rPr>
        <w:tab/>
      </w:r>
      <w:r w:rsidRPr="00E21A23">
        <w:rPr>
          <w:rStyle w:val="ekvarbeitsanweisungfremdsprache"/>
          <w:i w:val="0"/>
          <w:lang w:val="en-GB"/>
        </w:rPr>
        <w:t>Oh, your parents</w:t>
      </w:r>
      <w:r w:rsidRPr="00C17E13">
        <w:rPr>
          <w:rStyle w:val="ekvarbeitsanweisungfremdsprache"/>
          <w:lang w:val="en-GB"/>
        </w:rPr>
        <w:t xml:space="preserve"> </w:t>
      </w:r>
      <w:r w:rsidR="00F5520C" w:rsidRPr="00BC1263">
        <w:rPr>
          <w:rStyle w:val="ekvlsungunterstrichen"/>
          <w:lang w:val="en-US"/>
        </w:rPr>
        <w:t>                                     </w:t>
      </w:r>
      <w:r w:rsidR="00F5520C" w:rsidRPr="00BC1263">
        <w:rPr>
          <w:rStyle w:val="ekvlsungunterstrichen"/>
          <w:lang w:val="en-US"/>
        </w:rPr>
        <w:br/>
      </w:r>
      <w:r w:rsidR="00AC790B" w:rsidRPr="00BC1263">
        <w:rPr>
          <w:lang w:val="en-US"/>
        </w:rPr>
        <w:tab/>
      </w:r>
      <w:r w:rsidR="00064DBA" w:rsidRPr="00064DBA">
        <w:rPr>
          <w:lang w:val="en-GB"/>
        </w:rPr>
        <w:t>together</w:t>
      </w:r>
      <w:r w:rsidRPr="00C17E13">
        <w:rPr>
          <w:rStyle w:val="ekvarbeitsanweisungfremdsprache"/>
          <w:lang w:val="en-GB"/>
        </w:rPr>
        <w:t>.</w:t>
      </w:r>
    </w:p>
    <w:p w14:paraId="3F09F828" w14:textId="77777777" w:rsidR="00064DBA" w:rsidRPr="00F5520C" w:rsidRDefault="00064DBA" w:rsidP="00F5520C">
      <w:pPr>
        <w:rPr>
          <w:lang w:val="en-US"/>
        </w:rPr>
      </w:pPr>
    </w:p>
    <w:p w14:paraId="1EF8094F" w14:textId="79309155" w:rsidR="00064DBA" w:rsidRDefault="00064DBA" w:rsidP="00F5520C">
      <w:pPr>
        <w:rPr>
          <w:lang w:val="en-US"/>
        </w:rPr>
      </w:pPr>
    </w:p>
    <w:p w14:paraId="543C130A" w14:textId="77777777" w:rsidR="005C466E" w:rsidRPr="00F464BD" w:rsidRDefault="005C466E" w:rsidP="005C466E">
      <w:pPr>
        <w:pStyle w:val="Listenabsatz"/>
        <w:numPr>
          <w:ilvl w:val="0"/>
          <w:numId w:val="9"/>
        </w:numPr>
        <w:tabs>
          <w:tab w:val="clear" w:pos="340"/>
          <w:tab w:val="left" w:pos="196"/>
        </w:tabs>
        <w:ind w:hanging="720"/>
        <w:rPr>
          <w:rStyle w:val="ekvarbeitsanweisungfremdsprache"/>
          <w:iCs/>
          <w:lang w:val="en-GB"/>
        </w:rPr>
      </w:pPr>
      <w:r w:rsidRPr="00F464BD">
        <w:rPr>
          <w:rStyle w:val="ekvarbeitsanweisungfremdsprache"/>
          <w:b/>
          <w:bCs/>
          <w:i w:val="0"/>
          <w:lang w:val="en-GB"/>
        </w:rPr>
        <w:t>Find the rule</w:t>
      </w:r>
    </w:p>
    <w:p w14:paraId="4E7A5067" w14:textId="18DF89ED" w:rsidR="00064DBA" w:rsidRPr="005C466E" w:rsidRDefault="00AD4EC3" w:rsidP="005C466E">
      <w:pPr>
        <w:pStyle w:val="Listenabsatz"/>
        <w:numPr>
          <w:ilvl w:val="0"/>
          <w:numId w:val="10"/>
        </w:numPr>
        <w:ind w:hanging="720"/>
        <w:rPr>
          <w:lang w:val="en-US"/>
        </w:rPr>
      </w:pPr>
      <w:r w:rsidRPr="005C466E">
        <w:rPr>
          <w:rStyle w:val="ekvarbeitsanweisungfremdsprache"/>
          <w:lang w:val="en-US"/>
        </w:rPr>
        <w:t xml:space="preserve">Complete the grid with the </w:t>
      </w:r>
      <w:r w:rsidRPr="005C466E">
        <w:rPr>
          <w:rStyle w:val="ekvfettkursiv"/>
          <w:lang w:val="en-US"/>
        </w:rPr>
        <w:t>negative forms</w:t>
      </w:r>
      <w:r w:rsidRPr="005C466E">
        <w:rPr>
          <w:rStyle w:val="ekvarbeitsanweisungfremdsprache"/>
          <w:lang w:val="en-US"/>
        </w:rPr>
        <w:t xml:space="preserve"> of </w:t>
      </w:r>
      <w:r w:rsidRPr="005C466E">
        <w:rPr>
          <w:rStyle w:val="ekvfettkursiv"/>
          <w:lang w:val="en-US"/>
        </w:rPr>
        <w:t>to be</w:t>
      </w:r>
      <w:r w:rsidRPr="005C466E">
        <w:rPr>
          <w:rStyle w:val="ekvarbeitsanweisungfremdsprache"/>
          <w:lang w:val="en-US"/>
        </w:rPr>
        <w:t>.</w:t>
      </w:r>
    </w:p>
    <w:p w14:paraId="4CBB0822" w14:textId="65166593" w:rsidR="00064DBA" w:rsidRPr="00BC1263" w:rsidRDefault="00064DBA" w:rsidP="00F5520C">
      <w:pPr>
        <w:pStyle w:val="ekvgrundtexthalbe"/>
        <w:rPr>
          <w:lang w:val="en-US"/>
        </w:rPr>
      </w:pPr>
    </w:p>
    <w:p w14:paraId="2743A9FF" w14:textId="69DD5D32" w:rsidR="0027550E" w:rsidRPr="00BC1263" w:rsidRDefault="0027550E" w:rsidP="00F5520C">
      <w:pPr>
        <w:pStyle w:val="ekvgrundtexthalbe"/>
        <w:rPr>
          <w:lang w:val="en-US"/>
        </w:rPr>
      </w:pPr>
    </w:p>
    <w:tbl>
      <w:tblPr>
        <w:tblStyle w:val="Tabellenraster"/>
        <w:tblW w:w="93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197"/>
        <w:gridCol w:w="2197"/>
      </w:tblGrid>
      <w:tr w:rsidR="0027550E" w:rsidRPr="006C7394" w14:paraId="3171C2E7" w14:textId="77777777" w:rsidTr="00A1480C">
        <w:trPr>
          <w:trHeight w:val="397"/>
        </w:trPr>
        <w:tc>
          <w:tcPr>
            <w:tcW w:w="2265" w:type="dxa"/>
            <w:vAlign w:val="center"/>
          </w:tcPr>
          <w:p w14:paraId="6B58D716" w14:textId="77777777" w:rsidR="0027550E" w:rsidRPr="006C7394" w:rsidRDefault="0027550E" w:rsidP="00A1480C">
            <w:pPr>
              <w:pStyle w:val="ekvtabelle"/>
              <w:rPr>
                <w:rStyle w:val="ekvfett"/>
              </w:rPr>
            </w:pPr>
            <w:r w:rsidRPr="006C7394">
              <w:rPr>
                <w:rStyle w:val="ekvfett"/>
              </w:rPr>
              <w:t>long forms</w:t>
            </w:r>
          </w:p>
        </w:tc>
        <w:tc>
          <w:tcPr>
            <w:tcW w:w="2266" w:type="dxa"/>
            <w:vAlign w:val="center"/>
          </w:tcPr>
          <w:p w14:paraId="4A40555C" w14:textId="77777777" w:rsidR="0027550E" w:rsidRPr="006C7394" w:rsidRDefault="0027550E" w:rsidP="00A1480C">
            <w:pPr>
              <w:pStyle w:val="ekvtabelle"/>
              <w:rPr>
                <w:rStyle w:val="ekvfett"/>
              </w:rPr>
            </w:pPr>
            <w:r w:rsidRPr="006C7394">
              <w:rPr>
                <w:rStyle w:val="ekvfett"/>
              </w:rPr>
              <w:t>short forms</w:t>
            </w:r>
          </w:p>
        </w:tc>
        <w:tc>
          <w:tcPr>
            <w:tcW w:w="426" w:type="dxa"/>
            <w:vMerge w:val="restart"/>
            <w:vAlign w:val="center"/>
          </w:tcPr>
          <w:p w14:paraId="211799B1" w14:textId="77777777" w:rsidR="0027550E" w:rsidRPr="006C7394" w:rsidRDefault="0027550E" w:rsidP="00A1480C"/>
        </w:tc>
        <w:tc>
          <w:tcPr>
            <w:tcW w:w="2197" w:type="dxa"/>
            <w:vAlign w:val="center"/>
          </w:tcPr>
          <w:p w14:paraId="216FEB07" w14:textId="77777777" w:rsidR="0027550E" w:rsidRPr="006C7394" w:rsidRDefault="0027550E" w:rsidP="00A1480C">
            <w:pPr>
              <w:pStyle w:val="ekvtabelle"/>
              <w:rPr>
                <w:rStyle w:val="ekvfett"/>
              </w:rPr>
            </w:pPr>
            <w:r w:rsidRPr="006C7394">
              <w:rPr>
                <w:rStyle w:val="ekvfett"/>
              </w:rPr>
              <w:t>long forms</w:t>
            </w:r>
          </w:p>
        </w:tc>
        <w:tc>
          <w:tcPr>
            <w:tcW w:w="2197" w:type="dxa"/>
            <w:vAlign w:val="center"/>
          </w:tcPr>
          <w:p w14:paraId="5D982935" w14:textId="77777777" w:rsidR="0027550E" w:rsidRPr="006C7394" w:rsidRDefault="0027550E" w:rsidP="00A1480C">
            <w:pPr>
              <w:pStyle w:val="ekvtabelle"/>
              <w:rPr>
                <w:rStyle w:val="ekvfett"/>
              </w:rPr>
            </w:pPr>
            <w:r w:rsidRPr="006C7394">
              <w:rPr>
                <w:rStyle w:val="ekvfett"/>
              </w:rPr>
              <w:t>short forms</w:t>
            </w:r>
          </w:p>
        </w:tc>
      </w:tr>
      <w:tr w:rsidR="0027550E" w:rsidRPr="006C7394" w14:paraId="28D1215C" w14:textId="77777777" w:rsidTr="0027550E">
        <w:trPr>
          <w:trHeight w:hRule="exact" w:val="454"/>
        </w:trPr>
        <w:tc>
          <w:tcPr>
            <w:tcW w:w="2265" w:type="dxa"/>
            <w:vAlign w:val="center"/>
          </w:tcPr>
          <w:p w14:paraId="744ED9ED" w14:textId="3B13E1ED" w:rsidR="0027550E" w:rsidRPr="006C7394" w:rsidRDefault="0027550E" w:rsidP="0027550E">
            <w:pPr>
              <w:pStyle w:val="ekvtabelle"/>
            </w:pPr>
            <w:r w:rsidRPr="00900CE6">
              <w:t>I am not</w:t>
            </w:r>
          </w:p>
        </w:tc>
        <w:tc>
          <w:tcPr>
            <w:tcW w:w="2266" w:type="dxa"/>
            <w:vAlign w:val="center"/>
          </w:tcPr>
          <w:p w14:paraId="100B5A47" w14:textId="77777777" w:rsidR="0027550E" w:rsidRPr="002B211B" w:rsidRDefault="0027550E" w:rsidP="0027550E">
            <w:pPr>
              <w:tabs>
                <w:tab w:val="clear" w:pos="340"/>
                <w:tab w:val="clear" w:pos="595"/>
                <w:tab w:val="clear" w:pos="851"/>
                <w:tab w:val="right" w:pos="2150"/>
              </w:tabs>
              <w:rPr>
                <w:rStyle w:val="ekvlsungunterstrichen"/>
                <w:lang w:val="en-US"/>
              </w:rPr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1E930EF7" w14:textId="77777777" w:rsidR="0027550E" w:rsidRPr="006C7394" w:rsidRDefault="0027550E" w:rsidP="0027550E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0AB1E3EA" w14:textId="0C134F36" w:rsidR="0027550E" w:rsidRPr="006C7394" w:rsidRDefault="0027550E" w:rsidP="0027550E">
            <w:pPr>
              <w:pStyle w:val="ekvtabelle"/>
            </w:pPr>
            <w:r w:rsidRPr="00B25593">
              <w:t>we are not</w:t>
            </w:r>
          </w:p>
        </w:tc>
        <w:tc>
          <w:tcPr>
            <w:tcW w:w="2197" w:type="dxa"/>
            <w:vAlign w:val="center"/>
          </w:tcPr>
          <w:p w14:paraId="658134BD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  <w:tr w:rsidR="0027550E" w:rsidRPr="006C7394" w14:paraId="3A4471AA" w14:textId="77777777" w:rsidTr="0027550E">
        <w:trPr>
          <w:trHeight w:hRule="exact" w:val="454"/>
        </w:trPr>
        <w:tc>
          <w:tcPr>
            <w:tcW w:w="2265" w:type="dxa"/>
            <w:vAlign w:val="center"/>
          </w:tcPr>
          <w:p w14:paraId="79F99312" w14:textId="188B57E3" w:rsidR="0027550E" w:rsidRPr="006C7394" w:rsidRDefault="0027550E" w:rsidP="0027550E">
            <w:pPr>
              <w:pStyle w:val="ekvtabelle"/>
            </w:pPr>
            <w:r w:rsidRPr="00900CE6">
              <w:t>you are not</w:t>
            </w:r>
          </w:p>
        </w:tc>
        <w:tc>
          <w:tcPr>
            <w:tcW w:w="2266" w:type="dxa"/>
            <w:vAlign w:val="center"/>
          </w:tcPr>
          <w:p w14:paraId="768C12C5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150"/>
              </w:tabs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76B90BDF" w14:textId="77777777" w:rsidR="0027550E" w:rsidRPr="006C7394" w:rsidRDefault="0027550E" w:rsidP="0027550E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3409510A" w14:textId="353670A6" w:rsidR="0027550E" w:rsidRPr="006C7394" w:rsidRDefault="0027550E" w:rsidP="0027550E">
            <w:pPr>
              <w:pStyle w:val="ekvtabelle"/>
            </w:pPr>
            <w:r w:rsidRPr="00B25593">
              <w:t>you are not</w:t>
            </w:r>
          </w:p>
        </w:tc>
        <w:tc>
          <w:tcPr>
            <w:tcW w:w="2197" w:type="dxa"/>
            <w:vAlign w:val="center"/>
          </w:tcPr>
          <w:p w14:paraId="6476BD2E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  <w:tr w:rsidR="0027550E" w:rsidRPr="006C7394" w14:paraId="00D609DF" w14:textId="77777777" w:rsidTr="0027550E">
        <w:trPr>
          <w:trHeight w:hRule="exact" w:val="454"/>
        </w:trPr>
        <w:tc>
          <w:tcPr>
            <w:tcW w:w="2265" w:type="dxa"/>
            <w:vAlign w:val="center"/>
          </w:tcPr>
          <w:p w14:paraId="6EC96C6F" w14:textId="7AEF76F3" w:rsidR="0027550E" w:rsidRPr="006C7394" w:rsidRDefault="0027550E" w:rsidP="0027550E">
            <w:pPr>
              <w:pStyle w:val="ekvtabelle"/>
            </w:pPr>
            <w:r w:rsidRPr="00900CE6">
              <w:t>he is not</w:t>
            </w:r>
          </w:p>
        </w:tc>
        <w:tc>
          <w:tcPr>
            <w:tcW w:w="2266" w:type="dxa"/>
            <w:vAlign w:val="center"/>
          </w:tcPr>
          <w:p w14:paraId="4051CAD2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150"/>
              </w:tabs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1CDEB4BB" w14:textId="77777777" w:rsidR="0027550E" w:rsidRPr="006C7394" w:rsidRDefault="0027550E" w:rsidP="0027550E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26C826A1" w14:textId="1AFBD1AA" w:rsidR="0027550E" w:rsidRPr="006C7394" w:rsidRDefault="0027550E" w:rsidP="0027550E">
            <w:pPr>
              <w:pStyle w:val="ekvtabelle"/>
            </w:pPr>
            <w:r w:rsidRPr="00B25593">
              <w:t>they are not</w:t>
            </w:r>
          </w:p>
        </w:tc>
        <w:tc>
          <w:tcPr>
            <w:tcW w:w="2197" w:type="dxa"/>
            <w:vAlign w:val="center"/>
          </w:tcPr>
          <w:p w14:paraId="677EA6E8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  <w:tr w:rsidR="0027550E" w:rsidRPr="006C7394" w14:paraId="413E90AA" w14:textId="77777777" w:rsidTr="0027550E">
        <w:trPr>
          <w:trHeight w:hRule="exact" w:val="454"/>
        </w:trPr>
        <w:tc>
          <w:tcPr>
            <w:tcW w:w="2265" w:type="dxa"/>
            <w:vAlign w:val="center"/>
          </w:tcPr>
          <w:p w14:paraId="2E455F98" w14:textId="29302831" w:rsidR="0027550E" w:rsidRPr="006C7394" w:rsidRDefault="0027550E" w:rsidP="0027550E">
            <w:pPr>
              <w:pStyle w:val="ekvtabelle"/>
            </w:pPr>
            <w:r w:rsidRPr="00900CE6">
              <w:t>she is not</w:t>
            </w:r>
          </w:p>
        </w:tc>
        <w:tc>
          <w:tcPr>
            <w:tcW w:w="2266" w:type="dxa"/>
            <w:vAlign w:val="center"/>
          </w:tcPr>
          <w:p w14:paraId="36710ACF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150"/>
              </w:tabs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29B87C35" w14:textId="77777777" w:rsidR="0027550E" w:rsidRPr="006C7394" w:rsidRDefault="0027550E" w:rsidP="0027550E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2581C6B0" w14:textId="77777777" w:rsidR="0027550E" w:rsidRPr="006C7394" w:rsidRDefault="0027550E" w:rsidP="0027550E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7EB001B6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</w:p>
        </w:tc>
      </w:tr>
      <w:tr w:rsidR="0027550E" w:rsidRPr="006C7394" w14:paraId="7D0321D9" w14:textId="77777777" w:rsidTr="0027550E">
        <w:trPr>
          <w:trHeight w:hRule="exact" w:val="454"/>
        </w:trPr>
        <w:tc>
          <w:tcPr>
            <w:tcW w:w="2265" w:type="dxa"/>
            <w:vAlign w:val="center"/>
          </w:tcPr>
          <w:p w14:paraId="184092D1" w14:textId="2B32D01C" w:rsidR="0027550E" w:rsidRPr="006C7394" w:rsidRDefault="0027550E" w:rsidP="0027550E">
            <w:pPr>
              <w:pStyle w:val="ekvtabelle"/>
            </w:pPr>
            <w:r w:rsidRPr="00900CE6">
              <w:t>it is not</w:t>
            </w:r>
          </w:p>
        </w:tc>
        <w:tc>
          <w:tcPr>
            <w:tcW w:w="2266" w:type="dxa"/>
            <w:vAlign w:val="center"/>
          </w:tcPr>
          <w:p w14:paraId="004D133A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150"/>
              </w:tabs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27E74D7F" w14:textId="77777777" w:rsidR="0027550E" w:rsidRPr="006C7394" w:rsidRDefault="0027550E" w:rsidP="0027550E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6F94C82B" w14:textId="77777777" w:rsidR="0027550E" w:rsidRPr="006C7394" w:rsidRDefault="0027550E" w:rsidP="0027550E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39D00957" w14:textId="77777777" w:rsidR="0027550E" w:rsidRPr="006C7394" w:rsidRDefault="0027550E" w:rsidP="0027550E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</w:p>
        </w:tc>
      </w:tr>
    </w:tbl>
    <w:p w14:paraId="705C26BC" w14:textId="77777777" w:rsidR="00064DBA" w:rsidRPr="00F5520C" w:rsidRDefault="00064DBA" w:rsidP="00F5520C"/>
    <w:p w14:paraId="10693BCD" w14:textId="78CA9937" w:rsidR="00D95A97" w:rsidRPr="005C466E" w:rsidRDefault="003F7100" w:rsidP="005C466E">
      <w:pPr>
        <w:pStyle w:val="Listenabsatz"/>
        <w:numPr>
          <w:ilvl w:val="0"/>
          <w:numId w:val="10"/>
        </w:numPr>
        <w:ind w:hanging="720"/>
        <w:rPr>
          <w:rStyle w:val="ekvarbeitsanweisungfremdsprache"/>
          <w:lang w:val="en-US"/>
        </w:rPr>
      </w:pPr>
      <w:r w:rsidRPr="005C466E">
        <w:rPr>
          <w:rStyle w:val="ekvarbeitsanweisungfremdsprache"/>
          <w:lang w:val="en-US"/>
        </w:rPr>
        <w:t xml:space="preserve">Write negative sentences with </w:t>
      </w:r>
      <w:r w:rsidRPr="005C466E">
        <w:rPr>
          <w:rStyle w:val="ekvfettkursiv"/>
          <w:lang w:val="en-US"/>
        </w:rPr>
        <w:t>short forms</w:t>
      </w:r>
      <w:r w:rsidRPr="005C466E">
        <w:rPr>
          <w:rStyle w:val="ekvarbeitsanweisungfremdsprache"/>
          <w:lang w:val="en-US"/>
        </w:rPr>
        <w:t xml:space="preserve"> of </w:t>
      </w:r>
      <w:r w:rsidRPr="005C466E">
        <w:rPr>
          <w:rStyle w:val="ekvfettkursiv"/>
          <w:lang w:val="en-US"/>
        </w:rPr>
        <w:t>to be</w:t>
      </w:r>
      <w:r w:rsidRPr="005C466E">
        <w:rPr>
          <w:rStyle w:val="ekvarbeitsanweisungfremdsprache"/>
          <w:lang w:val="en-US"/>
        </w:rPr>
        <w:t>.</w:t>
      </w:r>
    </w:p>
    <w:p w14:paraId="45B71CAA" w14:textId="1CD36EBE" w:rsidR="00D95A97" w:rsidRPr="00BC1263" w:rsidRDefault="00D95A97" w:rsidP="00F5520C">
      <w:pPr>
        <w:pStyle w:val="ekvgrundtexthalbe"/>
        <w:rPr>
          <w:lang w:val="en-US"/>
        </w:rPr>
      </w:pPr>
    </w:p>
    <w:p w14:paraId="5FE8B369" w14:textId="77777777" w:rsidR="0027550E" w:rsidRPr="00BC1263" w:rsidRDefault="00F5520C" w:rsidP="0027550E">
      <w:pPr>
        <w:pStyle w:val="ekvschreiblinie"/>
        <w:tabs>
          <w:tab w:val="left" w:pos="3969"/>
          <w:tab w:val="right" w:pos="9327"/>
        </w:tabs>
        <w:rPr>
          <w:lang w:val="en-US"/>
        </w:rPr>
      </w:pPr>
      <w:r w:rsidRPr="00BC1263">
        <w:rPr>
          <w:lang w:val="en-US"/>
        </w:rPr>
        <w:t>1.</w:t>
      </w:r>
      <w:r w:rsidRPr="00BC1263">
        <w:rPr>
          <w:lang w:val="en-US"/>
        </w:rPr>
        <w:tab/>
      </w:r>
      <w:r w:rsidR="00D95A97" w:rsidRPr="00BC1263">
        <w:rPr>
          <w:lang w:val="en-US"/>
        </w:rPr>
        <w:t>The park is boring.</w:t>
      </w:r>
      <w:r w:rsidR="00D95A97" w:rsidRPr="00BC1263">
        <w:rPr>
          <w:lang w:val="en-US"/>
        </w:rPr>
        <w:tab/>
        <w:t xml:space="preserve">The park </w:t>
      </w:r>
      <w:r w:rsidR="00D95A97" w:rsidRPr="00BC1263">
        <w:rPr>
          <w:rStyle w:val="ekvlsungunterstrichen"/>
          <w:lang w:val="en-US"/>
        </w:rPr>
        <w:t>isn’t boring</w:t>
      </w:r>
      <w:r w:rsidR="00D95A97" w:rsidRPr="00BC1263">
        <w:rPr>
          <w:lang w:val="en-US"/>
        </w:rPr>
        <w:t>.</w:t>
      </w:r>
    </w:p>
    <w:p w14:paraId="1E274137" w14:textId="4A37F617" w:rsidR="00D95A97" w:rsidRPr="00F5520C" w:rsidRDefault="00F5520C" w:rsidP="0027550E">
      <w:pPr>
        <w:pStyle w:val="ekvschreiblinie"/>
        <w:tabs>
          <w:tab w:val="left" w:pos="3969"/>
          <w:tab w:val="right" w:pos="9327"/>
        </w:tabs>
        <w:rPr>
          <w:lang w:val="en-US"/>
        </w:rPr>
      </w:pPr>
      <w:r w:rsidRPr="00F5520C">
        <w:rPr>
          <w:lang w:val="en-US"/>
        </w:rPr>
        <w:t>2.</w:t>
      </w:r>
      <w:r w:rsidRPr="00F5520C">
        <w:rPr>
          <w:lang w:val="en-US"/>
        </w:rPr>
        <w:tab/>
      </w:r>
      <w:r w:rsidR="00D95A97" w:rsidRPr="00F5520C">
        <w:rPr>
          <w:lang w:val="en-US"/>
        </w:rPr>
        <w:t>Sherlock is silly.</w:t>
      </w:r>
      <w:r w:rsidR="00D95A97" w:rsidRPr="00F5520C">
        <w:rPr>
          <w:lang w:val="en-US"/>
        </w:rPr>
        <w:tab/>
      </w:r>
      <w:r w:rsidR="00D95A97" w:rsidRPr="0027550E">
        <w:rPr>
          <w:rStyle w:val="ekvlsungunterstrichen"/>
          <w:lang w:val="en-US"/>
        </w:rPr>
        <w:tab/>
      </w:r>
    </w:p>
    <w:p w14:paraId="2F82DF96" w14:textId="6F047187" w:rsidR="00D95A97" w:rsidRPr="00F5520C" w:rsidRDefault="00F5520C" w:rsidP="0027550E">
      <w:pPr>
        <w:pStyle w:val="ekvschreiblinie"/>
        <w:tabs>
          <w:tab w:val="left" w:pos="3969"/>
          <w:tab w:val="right" w:pos="9327"/>
        </w:tabs>
        <w:rPr>
          <w:lang w:val="en-US"/>
        </w:rPr>
      </w:pPr>
      <w:r w:rsidRPr="00F5520C">
        <w:rPr>
          <w:lang w:val="en-US"/>
        </w:rPr>
        <w:t>3.</w:t>
      </w:r>
      <w:r w:rsidRPr="00F5520C">
        <w:rPr>
          <w:lang w:val="en-US"/>
        </w:rPr>
        <w:tab/>
      </w:r>
      <w:r w:rsidR="00D95A97" w:rsidRPr="00F5520C">
        <w:rPr>
          <w:lang w:val="en-US"/>
        </w:rPr>
        <w:t>Ruby and Ryan are bored.</w:t>
      </w:r>
      <w:r w:rsidR="00D95A97" w:rsidRPr="00F5520C">
        <w:rPr>
          <w:lang w:val="en-US"/>
        </w:rPr>
        <w:tab/>
      </w:r>
      <w:r w:rsidR="0027550E" w:rsidRPr="0027550E">
        <w:rPr>
          <w:rStyle w:val="ekvlsungunterstrichen"/>
          <w:lang w:val="en-US"/>
        </w:rPr>
        <w:tab/>
      </w:r>
    </w:p>
    <w:p w14:paraId="3460BF42" w14:textId="0C148D72" w:rsidR="00D95A97" w:rsidRPr="00F5520C" w:rsidRDefault="00F5520C" w:rsidP="0027550E">
      <w:pPr>
        <w:pStyle w:val="ekvschreiblinie"/>
        <w:tabs>
          <w:tab w:val="left" w:pos="3969"/>
          <w:tab w:val="right" w:pos="9327"/>
        </w:tabs>
        <w:rPr>
          <w:lang w:val="en-US"/>
        </w:rPr>
      </w:pPr>
      <w:r w:rsidRPr="00F5520C">
        <w:rPr>
          <w:lang w:val="en-US"/>
        </w:rPr>
        <w:t>4.</w:t>
      </w:r>
      <w:r w:rsidRPr="00F5520C">
        <w:rPr>
          <w:lang w:val="en-US"/>
        </w:rPr>
        <w:tab/>
      </w:r>
      <w:r w:rsidR="00D95A97" w:rsidRPr="00F5520C">
        <w:rPr>
          <w:lang w:val="en-US"/>
        </w:rPr>
        <w:t>My schoolbag is ugly.</w:t>
      </w:r>
      <w:r w:rsidR="00D95A97" w:rsidRPr="00F5520C">
        <w:rPr>
          <w:lang w:val="en-US"/>
        </w:rPr>
        <w:tab/>
      </w:r>
      <w:r w:rsidR="0027550E" w:rsidRPr="0027550E">
        <w:rPr>
          <w:rStyle w:val="ekvlsungunterstrichen"/>
          <w:lang w:val="en-US"/>
        </w:rPr>
        <w:tab/>
      </w:r>
    </w:p>
    <w:p w14:paraId="72D65B06" w14:textId="3F56322F" w:rsidR="00D95A97" w:rsidRPr="00F5520C" w:rsidRDefault="00F5520C" w:rsidP="0027550E">
      <w:pPr>
        <w:pStyle w:val="ekvschreiblinie"/>
        <w:tabs>
          <w:tab w:val="left" w:pos="3969"/>
          <w:tab w:val="right" w:pos="9327"/>
        </w:tabs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D95A97" w:rsidRPr="00F5520C">
        <w:rPr>
          <w:lang w:val="en-US"/>
        </w:rPr>
        <w:t xml:space="preserve">We are happy. </w:t>
      </w:r>
      <w:r w:rsidR="00D95A97" w:rsidRPr="00F5520C">
        <w:rPr>
          <w:lang w:val="en-US"/>
        </w:rPr>
        <w:tab/>
      </w:r>
      <w:r w:rsidR="0027550E" w:rsidRPr="0027550E">
        <w:rPr>
          <w:rStyle w:val="ekvlsungunterstrichen"/>
          <w:lang w:val="en-US"/>
        </w:rPr>
        <w:tab/>
      </w:r>
    </w:p>
    <w:p w14:paraId="7E7F1751" w14:textId="12C1A2B3" w:rsidR="00D95A97" w:rsidRPr="00F5520C" w:rsidRDefault="00F5520C" w:rsidP="0027550E">
      <w:pPr>
        <w:pStyle w:val="ekvschreiblinie"/>
        <w:tabs>
          <w:tab w:val="left" w:pos="3969"/>
          <w:tab w:val="right" w:pos="9327"/>
        </w:tabs>
        <w:rPr>
          <w:lang w:val="en-US"/>
        </w:rPr>
      </w:pPr>
      <w:r w:rsidRPr="00F5520C">
        <w:rPr>
          <w:lang w:val="en-US"/>
        </w:rPr>
        <w:t>6.</w:t>
      </w:r>
      <w:r w:rsidRPr="00F5520C">
        <w:rPr>
          <w:lang w:val="en-US"/>
        </w:rPr>
        <w:tab/>
      </w:r>
      <w:r w:rsidR="00D95A97" w:rsidRPr="00F5520C">
        <w:rPr>
          <w:lang w:val="en-US"/>
        </w:rPr>
        <w:t xml:space="preserve">The teachers here are strict. </w:t>
      </w:r>
      <w:r w:rsidR="00D95A97" w:rsidRPr="00F5520C">
        <w:rPr>
          <w:lang w:val="en-US"/>
        </w:rPr>
        <w:tab/>
      </w:r>
      <w:r w:rsidR="0027550E" w:rsidRPr="0027550E">
        <w:rPr>
          <w:rStyle w:val="ekvlsungunterstrichen"/>
          <w:lang w:val="en-US"/>
        </w:rPr>
        <w:tab/>
      </w:r>
    </w:p>
    <w:p w14:paraId="4E723104" w14:textId="616F98A4" w:rsidR="00D95A97" w:rsidRPr="00F5520C" w:rsidRDefault="00F5520C" w:rsidP="0027550E">
      <w:pPr>
        <w:pStyle w:val="ekvschreiblinie"/>
        <w:tabs>
          <w:tab w:val="left" w:pos="3969"/>
          <w:tab w:val="right" w:pos="9327"/>
        </w:tabs>
        <w:rPr>
          <w:lang w:val="en-US"/>
        </w:rPr>
      </w:pPr>
      <w:r w:rsidRPr="00F5520C">
        <w:rPr>
          <w:lang w:val="en-US"/>
        </w:rPr>
        <w:t>7.</w:t>
      </w:r>
      <w:r w:rsidRPr="00F5520C">
        <w:rPr>
          <w:lang w:val="en-US"/>
        </w:rPr>
        <w:tab/>
      </w:r>
      <w:r w:rsidR="00D95A97" w:rsidRPr="00F5520C">
        <w:rPr>
          <w:lang w:val="en-US"/>
        </w:rPr>
        <w:t xml:space="preserve">I’m new here. </w:t>
      </w:r>
      <w:r w:rsidR="00D95A97" w:rsidRPr="00F5520C">
        <w:rPr>
          <w:lang w:val="en-US"/>
        </w:rPr>
        <w:tab/>
      </w:r>
      <w:r w:rsidR="0027550E" w:rsidRPr="0027550E">
        <w:rPr>
          <w:rStyle w:val="ekvlsungunterstrichen"/>
          <w:lang w:val="en-US"/>
        </w:rPr>
        <w:tab/>
      </w:r>
    </w:p>
    <w:p w14:paraId="37D00B33" w14:textId="51E209BB" w:rsidR="00D95A97" w:rsidRPr="00F5520C" w:rsidRDefault="00F5520C" w:rsidP="0027550E">
      <w:pPr>
        <w:pStyle w:val="ekvschreiblinie"/>
        <w:tabs>
          <w:tab w:val="left" w:pos="3969"/>
          <w:tab w:val="right" w:pos="9327"/>
        </w:tabs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D95A97" w:rsidRPr="00F5520C">
        <w:rPr>
          <w:lang w:val="en-US"/>
        </w:rPr>
        <w:t>You’re from Greenwich.</w:t>
      </w:r>
      <w:r w:rsidR="00D95A97" w:rsidRPr="00F5520C">
        <w:rPr>
          <w:lang w:val="en-US"/>
        </w:rPr>
        <w:tab/>
      </w:r>
      <w:r w:rsidR="0027550E" w:rsidRPr="0027550E">
        <w:rPr>
          <w:rStyle w:val="ekvlsungunterstrichen"/>
          <w:lang w:val="en-US"/>
        </w:rPr>
        <w:tab/>
      </w:r>
    </w:p>
    <w:p w14:paraId="5062E042" w14:textId="77777777" w:rsidR="00D95A97" w:rsidRPr="00F5520C" w:rsidRDefault="00D95A97" w:rsidP="00F5520C">
      <w:pPr>
        <w:rPr>
          <w:lang w:val="en-US"/>
        </w:rPr>
      </w:pPr>
    </w:p>
    <w:p w14:paraId="4F2005EE" w14:textId="286EDB97" w:rsidR="00064DBA" w:rsidRDefault="00064DBA" w:rsidP="00746209">
      <w:pPr>
        <w:rPr>
          <w:lang w:val="en-US"/>
        </w:rPr>
      </w:pPr>
    </w:p>
    <w:p w14:paraId="34A0813A" w14:textId="77777777" w:rsidR="005C466E" w:rsidRPr="005C466E" w:rsidRDefault="005C466E" w:rsidP="005C466E">
      <w:pPr>
        <w:tabs>
          <w:tab w:val="clear" w:pos="340"/>
          <w:tab w:val="left" w:pos="238"/>
        </w:tabs>
        <w:rPr>
          <w:lang w:val="en-US"/>
        </w:rPr>
      </w:pPr>
      <w:r>
        <w:rPr>
          <w:rStyle w:val="ekvarbeitsanweisungfremdsprache"/>
          <w:b/>
          <w:bCs/>
          <w:i w:val="0"/>
          <w:lang w:val="en-GB"/>
        </w:rPr>
        <w:t>3</w:t>
      </w:r>
      <w:r w:rsidRPr="00187CFD">
        <w:rPr>
          <w:rStyle w:val="ekvarbeitsanweisungfremdsprache"/>
          <w:b/>
          <w:bCs/>
          <w:i w:val="0"/>
          <w:lang w:val="en-GB"/>
        </w:rPr>
        <w:t xml:space="preserve">  </w:t>
      </w:r>
      <w:r>
        <w:rPr>
          <w:rStyle w:val="ekvarbeitsanweisungfremdsprache"/>
          <w:b/>
          <w:bCs/>
          <w:i w:val="0"/>
          <w:lang w:val="en-GB"/>
        </w:rPr>
        <w:t>Check the grammar</w:t>
      </w:r>
    </w:p>
    <w:p w14:paraId="2E58FA51" w14:textId="603D2141" w:rsidR="00064DBA" w:rsidRPr="00BC1263" w:rsidRDefault="005C466E" w:rsidP="00435536">
      <w:pPr>
        <w:tabs>
          <w:tab w:val="clear" w:pos="595"/>
          <w:tab w:val="left" w:pos="252"/>
        </w:tabs>
        <w:rPr>
          <w:rStyle w:val="ekvarbeitsanweisungfremdsprache"/>
          <w:lang w:val="en-US"/>
        </w:rPr>
      </w:pPr>
      <w:r>
        <w:rPr>
          <w:rStyle w:val="ekvarbeitsanweisungfremdsprache"/>
          <w:lang w:val="en-US"/>
        </w:rPr>
        <w:t>Lo</w:t>
      </w:r>
      <w:r w:rsidR="00064DBA" w:rsidRPr="00BC1263">
        <w:rPr>
          <w:rStyle w:val="ekvarbeitsanweisungfremdsprache"/>
          <w:lang w:val="en-US"/>
        </w:rPr>
        <w:t>ok at G2b) on p. 156 in the Grammar section.</w:t>
      </w:r>
    </w:p>
    <w:sectPr w:rsidR="00064DBA" w:rsidRPr="00BC1263" w:rsidSect="00EC1FF0">
      <w:footerReference w:type="default" r:id="rId9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96C8" w14:textId="77777777" w:rsidR="007C1A66" w:rsidRDefault="007C1A66" w:rsidP="003C599D">
      <w:pPr>
        <w:spacing w:line="240" w:lineRule="auto"/>
      </w:pPr>
      <w:r>
        <w:separator/>
      </w:r>
    </w:p>
  </w:endnote>
  <w:endnote w:type="continuationSeparator" w:id="0">
    <w:p w14:paraId="1A2201AA" w14:textId="77777777" w:rsidR="007C1A66" w:rsidRDefault="007C1A6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7936133F" w14:textId="77777777" w:rsidTr="005E4C30">
      <w:trPr>
        <w:trHeight w:hRule="exact" w:val="680"/>
      </w:trPr>
      <w:tc>
        <w:tcPr>
          <w:tcW w:w="879" w:type="dxa"/>
          <w:noWrap/>
        </w:tcPr>
        <w:p w14:paraId="664C3A9F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E64682A" wp14:editId="6CFD032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1571DFE6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60B9C97A" w14:textId="040E7528" w:rsidR="00AE52ED" w:rsidRPr="008864CC" w:rsidRDefault="00815399" w:rsidP="00FC5B1B">
          <w:pPr>
            <w:pStyle w:val="ekvquelle"/>
          </w:pPr>
          <w:r>
            <w:t xml:space="preserve">Textquellen: </w:t>
          </w:r>
          <w:r w:rsidR="00FC5B1B" w:rsidRPr="008864CC">
            <w:t>Jon Marks, Ventnor; Alison Wooder, Ventnor</w:t>
          </w:r>
        </w:p>
        <w:p w14:paraId="507F5100" w14:textId="1DBB019D" w:rsidR="00193A18" w:rsidRPr="00913892" w:rsidRDefault="00815399" w:rsidP="00815399">
          <w:pPr>
            <w:pStyle w:val="ekvquelle"/>
          </w:pPr>
          <w:r>
            <w:t xml:space="preserve">Abbildungsverzeichnis: </w:t>
          </w:r>
          <w:r w:rsidR="00EE6E60">
            <w:t>Fosseway Films Ltd. (Andrea Artz), London</w:t>
          </w:r>
        </w:p>
      </w:tc>
      <w:tc>
        <w:tcPr>
          <w:tcW w:w="827" w:type="dxa"/>
        </w:tcPr>
        <w:p w14:paraId="3F534976" w14:textId="77777777" w:rsidR="00193A18" w:rsidRPr="00913892" w:rsidRDefault="00193A18" w:rsidP="00913892">
          <w:pPr>
            <w:pStyle w:val="ekvpagina"/>
          </w:pPr>
        </w:p>
      </w:tc>
    </w:tr>
  </w:tbl>
  <w:p w14:paraId="2A8D60DB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AD21B" w14:textId="77777777" w:rsidR="007C1A66" w:rsidRDefault="007C1A66" w:rsidP="003C599D">
      <w:pPr>
        <w:spacing w:line="240" w:lineRule="auto"/>
      </w:pPr>
      <w:r>
        <w:separator/>
      </w:r>
    </w:p>
  </w:footnote>
  <w:footnote w:type="continuationSeparator" w:id="0">
    <w:p w14:paraId="7C242378" w14:textId="77777777" w:rsidR="007C1A66" w:rsidRDefault="007C1A66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52C7"/>
    <w:multiLevelType w:val="hybridMultilevel"/>
    <w:tmpl w:val="24506C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5901"/>
    <w:multiLevelType w:val="hybridMultilevel"/>
    <w:tmpl w:val="76809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0175"/>
    <w:multiLevelType w:val="hybridMultilevel"/>
    <w:tmpl w:val="02DE7E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1DD"/>
    <w:multiLevelType w:val="hybridMultilevel"/>
    <w:tmpl w:val="BE96F708"/>
    <w:lvl w:ilvl="0" w:tplc="798A208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3E0D"/>
    <w:multiLevelType w:val="hybridMultilevel"/>
    <w:tmpl w:val="E9502F90"/>
    <w:lvl w:ilvl="0" w:tplc="D83AA57A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3F21"/>
    <w:multiLevelType w:val="hybridMultilevel"/>
    <w:tmpl w:val="EC4250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6A93"/>
    <w:multiLevelType w:val="hybridMultilevel"/>
    <w:tmpl w:val="296A0FF4"/>
    <w:lvl w:ilvl="0" w:tplc="CECCE97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2122D"/>
    <w:multiLevelType w:val="hybridMultilevel"/>
    <w:tmpl w:val="172EAECA"/>
    <w:lvl w:ilvl="0" w:tplc="2990F0D4">
      <w:start w:val="1"/>
      <w:numFmt w:val="decimal"/>
      <w:lvlText w:val="%1."/>
      <w:lvlJc w:val="left"/>
    </w:lvl>
    <w:lvl w:ilvl="1" w:tplc="922AD13C">
      <w:start w:val="1"/>
      <w:numFmt w:val="lowerLetter"/>
      <w:lvlText w:val="%2."/>
      <w:lvlJc w:val="left"/>
      <w:pPr>
        <w:ind w:left="1440" w:hanging="360"/>
      </w:pPr>
    </w:lvl>
    <w:lvl w:ilvl="2" w:tplc="A078C03C">
      <w:start w:val="1"/>
      <w:numFmt w:val="lowerRoman"/>
      <w:lvlText w:val="%3."/>
      <w:lvlJc w:val="right"/>
      <w:pPr>
        <w:ind w:left="2160" w:hanging="180"/>
      </w:pPr>
    </w:lvl>
    <w:lvl w:ilvl="3" w:tplc="3E98AF6A">
      <w:start w:val="1"/>
      <w:numFmt w:val="decimal"/>
      <w:lvlText w:val="%4."/>
      <w:lvlJc w:val="left"/>
      <w:pPr>
        <w:ind w:left="2880" w:hanging="360"/>
      </w:pPr>
    </w:lvl>
    <w:lvl w:ilvl="4" w:tplc="E580F8C8">
      <w:start w:val="1"/>
      <w:numFmt w:val="lowerLetter"/>
      <w:lvlText w:val="%5."/>
      <w:lvlJc w:val="left"/>
      <w:pPr>
        <w:ind w:left="3600" w:hanging="360"/>
      </w:pPr>
    </w:lvl>
    <w:lvl w:ilvl="5" w:tplc="D716F1EC">
      <w:start w:val="1"/>
      <w:numFmt w:val="lowerRoman"/>
      <w:lvlText w:val="%6."/>
      <w:lvlJc w:val="right"/>
      <w:pPr>
        <w:ind w:left="4320" w:hanging="180"/>
      </w:pPr>
    </w:lvl>
    <w:lvl w:ilvl="6" w:tplc="8D927B18">
      <w:start w:val="1"/>
      <w:numFmt w:val="decimal"/>
      <w:lvlText w:val="%7."/>
      <w:lvlJc w:val="left"/>
      <w:pPr>
        <w:ind w:left="5040" w:hanging="360"/>
      </w:pPr>
    </w:lvl>
    <w:lvl w:ilvl="7" w:tplc="CA12C752">
      <w:start w:val="1"/>
      <w:numFmt w:val="lowerLetter"/>
      <w:lvlText w:val="%8."/>
      <w:lvlJc w:val="left"/>
      <w:pPr>
        <w:ind w:left="5760" w:hanging="360"/>
      </w:pPr>
    </w:lvl>
    <w:lvl w:ilvl="8" w:tplc="15362A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6D20"/>
    <w:multiLevelType w:val="hybridMultilevel"/>
    <w:tmpl w:val="E960C89A"/>
    <w:lvl w:ilvl="0" w:tplc="64D243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330"/>
    <w:multiLevelType w:val="hybridMultilevel"/>
    <w:tmpl w:val="467EDE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00"/>
    <w:rsid w:val="000040E2"/>
    <w:rsid w:val="00014D7E"/>
    <w:rsid w:val="0002009E"/>
    <w:rsid w:val="00020440"/>
    <w:rsid w:val="000307B4"/>
    <w:rsid w:val="00035074"/>
    <w:rsid w:val="00037566"/>
    <w:rsid w:val="00043523"/>
    <w:rsid w:val="00047A1D"/>
    <w:rsid w:val="000520A2"/>
    <w:rsid w:val="000523D4"/>
    <w:rsid w:val="00053B2F"/>
    <w:rsid w:val="00054678"/>
    <w:rsid w:val="00054A93"/>
    <w:rsid w:val="0006258C"/>
    <w:rsid w:val="00062D31"/>
    <w:rsid w:val="00064DBA"/>
    <w:rsid w:val="000673E8"/>
    <w:rsid w:val="000779C3"/>
    <w:rsid w:val="000812E6"/>
    <w:rsid w:val="00090AB2"/>
    <w:rsid w:val="000928AA"/>
    <w:rsid w:val="00092E87"/>
    <w:rsid w:val="000939F5"/>
    <w:rsid w:val="00094F01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550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3F7100"/>
    <w:rsid w:val="00405D0B"/>
    <w:rsid w:val="00411B18"/>
    <w:rsid w:val="004136AD"/>
    <w:rsid w:val="00415632"/>
    <w:rsid w:val="0042107E"/>
    <w:rsid w:val="00424375"/>
    <w:rsid w:val="00435536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24EC"/>
    <w:rsid w:val="004E3969"/>
    <w:rsid w:val="004F31E4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B91"/>
    <w:rsid w:val="005252D2"/>
    <w:rsid w:val="00530C92"/>
    <w:rsid w:val="00531A54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66E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E2D"/>
    <w:rsid w:val="0064692C"/>
    <w:rsid w:val="00653F68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813"/>
    <w:rsid w:val="006F2EDC"/>
    <w:rsid w:val="006F72F5"/>
    <w:rsid w:val="007003B4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7AD8"/>
    <w:rsid w:val="007C1230"/>
    <w:rsid w:val="007C1A66"/>
    <w:rsid w:val="007C6602"/>
    <w:rsid w:val="007D186F"/>
    <w:rsid w:val="007D7A74"/>
    <w:rsid w:val="007E4DDC"/>
    <w:rsid w:val="007E5E71"/>
    <w:rsid w:val="00801B7F"/>
    <w:rsid w:val="00802E02"/>
    <w:rsid w:val="00815399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76D0"/>
    <w:rsid w:val="00880B86"/>
    <w:rsid w:val="00882053"/>
    <w:rsid w:val="008864CC"/>
    <w:rsid w:val="00886BBF"/>
    <w:rsid w:val="008942A2"/>
    <w:rsid w:val="0089534A"/>
    <w:rsid w:val="008A529C"/>
    <w:rsid w:val="008B446A"/>
    <w:rsid w:val="008B5E47"/>
    <w:rsid w:val="008C0880"/>
    <w:rsid w:val="008C27FD"/>
    <w:rsid w:val="008D3CE0"/>
    <w:rsid w:val="008D7159"/>
    <w:rsid w:val="008D7FDC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5139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1C08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D0B29"/>
    <w:rsid w:val="009E17E1"/>
    <w:rsid w:val="009E1BBE"/>
    <w:rsid w:val="009E2B1B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90B"/>
    <w:rsid w:val="00AC7B89"/>
    <w:rsid w:val="00AD4D22"/>
    <w:rsid w:val="00AD4EC3"/>
    <w:rsid w:val="00AE52ED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1263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3013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8BB"/>
    <w:rsid w:val="00D77D4C"/>
    <w:rsid w:val="00D830E8"/>
    <w:rsid w:val="00D84240"/>
    <w:rsid w:val="00D8604D"/>
    <w:rsid w:val="00D86A30"/>
    <w:rsid w:val="00D8777A"/>
    <w:rsid w:val="00D87F0E"/>
    <w:rsid w:val="00D9201C"/>
    <w:rsid w:val="00D92EAD"/>
    <w:rsid w:val="00D94CC2"/>
    <w:rsid w:val="00D95A97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2856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1A2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E6E60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20C"/>
    <w:rsid w:val="00F55BE1"/>
    <w:rsid w:val="00F6336A"/>
    <w:rsid w:val="00F64548"/>
    <w:rsid w:val="00F72065"/>
    <w:rsid w:val="00F778DC"/>
    <w:rsid w:val="00F80183"/>
    <w:rsid w:val="00F849BE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5B1B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FDA64E"/>
  <w15:chartTrackingRefBased/>
  <w15:docId w15:val="{71291E18-C474-48DB-9B71-635BFDD3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BC1263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unhideWhenUsed/>
    <w:qFormat/>
    <w:rsid w:val="00F5520C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F5520C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F5520C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F5520C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F5520C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5520C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F552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F5520C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F5520C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20C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F5520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F5520C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F5520C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F5520C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F5520C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5520C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F5520C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5520C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F5520C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F5520C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F5520C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5520C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5520C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5520C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5520C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F5520C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F5520C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F5520C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20C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F5520C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F5520C"/>
    <w:rPr>
      <w:i/>
    </w:rPr>
  </w:style>
  <w:style w:type="paragraph" w:customStyle="1" w:styleId="ekvbild">
    <w:name w:val="ekv.bild"/>
    <w:basedOn w:val="Standard"/>
    <w:uiPriority w:val="5"/>
    <w:qFormat/>
    <w:rsid w:val="00F5520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F5520C"/>
    <w:rPr>
      <w:sz w:val="17"/>
    </w:rPr>
  </w:style>
  <w:style w:type="character" w:customStyle="1" w:styleId="ekvfett">
    <w:name w:val="ekv.fett"/>
    <w:basedOn w:val="Absatz-Standardschriftart"/>
    <w:qFormat/>
    <w:rsid w:val="00F5520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F5520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F5520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F5520C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F5520C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F5520C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F5520C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F5520C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F5520C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552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52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520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52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520C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F5520C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F5520C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F5520C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5520C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5520C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F5520C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F5520C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F5520C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F5520C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F5520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F5520C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F5520C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F5520C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F5520C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F5520C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F5520C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F5520C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F5520C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F5520C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F5520C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F5520C"/>
    <w:rPr>
      <w:sz w:val="17"/>
    </w:rPr>
  </w:style>
  <w:style w:type="paragraph" w:customStyle="1" w:styleId="ekvkapitellinksbndig">
    <w:name w:val="ekv.kapitel.linksbündig"/>
    <w:basedOn w:val="ekvkapitel"/>
    <w:qFormat/>
    <w:rsid w:val="00F5520C"/>
  </w:style>
  <w:style w:type="paragraph" w:customStyle="1" w:styleId="ekvkvnummerzentriert">
    <w:name w:val="ekv.kv.nummer.zentriert"/>
    <w:basedOn w:val="ekvkvnummer"/>
    <w:qFormat/>
    <w:rsid w:val="00F5520C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F5520C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F5520C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F5520C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F5520C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F5520C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F5520C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F5520C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F5520C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F5520C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F5520C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F5520C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F5520C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F5520C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F5520C"/>
    <w:rPr>
      <w:rFonts w:ascii="Times New Roman" w:hAnsi="Times New Roman"/>
      <w:i/>
      <w:color w:val="FFFFFF" w:themeColor="background1"/>
      <w:sz w:val="21"/>
    </w:rPr>
  </w:style>
  <w:style w:type="paragraph" w:styleId="Listenabsatz">
    <w:name w:val="List Paragraph"/>
    <w:basedOn w:val="Standard"/>
    <w:uiPriority w:val="9"/>
    <w:semiHidden/>
    <w:qFormat/>
    <w:rsid w:val="0006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m\AppData\Roaming\Microsoft\Templates\WD_KV_KL5_SSS_GYV_FS_104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20</cp:revision>
  <cp:lastPrinted>2016-12-23T16:36:00Z</cp:lastPrinted>
  <dcterms:created xsi:type="dcterms:W3CDTF">2021-01-18T09:40:00Z</dcterms:created>
  <dcterms:modified xsi:type="dcterms:W3CDTF">2021-02-12T07:02:00Z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