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394"/>
        <w:gridCol w:w="425"/>
        <w:gridCol w:w="3261"/>
        <w:gridCol w:w="708"/>
        <w:gridCol w:w="851"/>
      </w:tblGrid>
      <w:tr w:rsidR="00061395" w:rsidTr="00A27BC9">
        <w:trPr>
          <w:cantSplit/>
          <w:trHeight w:val="139"/>
        </w:trPr>
        <w:tc>
          <w:tcPr>
            <w:tcW w:w="426" w:type="dxa"/>
            <w:tcBorders>
              <w:right w:val="single" w:sz="12" w:space="0" w:color="FFFFFF"/>
            </w:tcBorders>
            <w:shd w:val="clear" w:color="auto" w:fill="B6DDE8"/>
            <w:tcMar>
              <w:right w:w="28" w:type="dxa"/>
            </w:tcMar>
            <w:vAlign w:val="center"/>
          </w:tcPr>
          <w:p w:rsidR="00061395" w:rsidRDefault="00061395" w:rsidP="00A27BC9">
            <w:pPr>
              <w:pStyle w:val="GfbRubrik"/>
            </w:pPr>
            <w:r>
              <w:t>1.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tcMar>
              <w:left w:w="28" w:type="dxa"/>
            </w:tcMar>
            <w:vAlign w:val="center"/>
          </w:tcPr>
          <w:p w:rsidR="00061395" w:rsidRPr="00FA3642" w:rsidRDefault="00061395" w:rsidP="00A27BC9">
            <w:pPr>
              <w:pStyle w:val="GfbRubrik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061395" w:rsidRDefault="00061395" w:rsidP="00A27BC9">
            <w:pPr>
              <w:pStyle w:val="GfbRubrik"/>
            </w:pPr>
            <w:r>
              <w:t>Lehrerversuch</w:t>
            </w:r>
          </w:p>
        </w:tc>
        <w:tc>
          <w:tcPr>
            <w:tcW w:w="42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B6DDE8"/>
            <w:vAlign w:val="center"/>
          </w:tcPr>
          <w:p w:rsidR="00061395" w:rsidRDefault="00061395" w:rsidP="00A27BC9">
            <w:pPr>
              <w:pStyle w:val="GfbRubrik"/>
              <w:jc w:val="center"/>
            </w:pPr>
            <w:r>
              <w:t>X</w:t>
            </w:r>
          </w:p>
        </w:tc>
        <w:tc>
          <w:tcPr>
            <w:tcW w:w="4820" w:type="dxa"/>
            <w:gridSpan w:val="3"/>
            <w:tcBorders>
              <w:left w:val="single" w:sz="12" w:space="0" w:color="FFFFFF"/>
            </w:tcBorders>
            <w:shd w:val="clear" w:color="auto" w:fill="B6DDE8"/>
            <w:vAlign w:val="center"/>
          </w:tcPr>
          <w:p w:rsidR="00061395" w:rsidRDefault="00061395" w:rsidP="00A27BC9">
            <w:pPr>
              <w:pStyle w:val="GfbRubrik"/>
            </w:pPr>
            <w:r>
              <w:t>Schülerversuch</w:t>
            </w:r>
          </w:p>
        </w:tc>
      </w:tr>
      <w:tr w:rsidR="00644B79" w:rsidRPr="00634934" w:rsidTr="00B17D5F">
        <w:trPr>
          <w:cantSplit/>
          <w:trHeight w:hRule="exact" w:val="3119"/>
        </w:trPr>
        <w:tc>
          <w:tcPr>
            <w:tcW w:w="5245" w:type="dxa"/>
            <w:gridSpan w:val="3"/>
          </w:tcPr>
          <w:p w:rsidR="00644B79" w:rsidRPr="00DD1940" w:rsidRDefault="00061395" w:rsidP="00323B5E">
            <w:pPr>
              <w:pStyle w:val="Gfb1Versuchsanleitung"/>
              <w:rPr>
                <w:bCs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9705" cy="161925"/>
                      <wp:effectExtent l="0" t="0" r="127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9EE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040" w:rsidRPr="000C326D" w:rsidRDefault="00E07040" w:rsidP="00E07040">
                                  <w:pPr>
                                    <w:pStyle w:val="GfBipVersuchNr"/>
                                  </w:pPr>
                                  <w:r>
                                    <w:t>V1</w:t>
                                  </w:r>
                                  <w:r w:rsidR="0039762D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4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" fillcolor="#009ee0" stroked="f" strokecolor="#009ee0">
                      <v:textbox inset=".5mm,0,.5mm,0">
                        <w:txbxContent>
                          <w:p w:rsidR="00E07040" w:rsidRPr="000C326D" w:rsidRDefault="00E07040" w:rsidP="00E07040">
                            <w:pPr>
                              <w:pStyle w:val="GfBipVersuchNr"/>
                            </w:pPr>
                            <w:r>
                              <w:t>V1</w:t>
                            </w:r>
                            <w:r w:rsidR="0039762D">
                              <w:t xml:space="preserve">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07040">
              <w:t xml:space="preserve"> </w:t>
            </w:r>
            <w:r w:rsidR="00323B5E">
              <w:tab/>
            </w:r>
            <w:r w:rsidR="003606AE" w:rsidRPr="003606AE">
              <w:rPr>
                <w:i/>
              </w:rPr>
              <w:t>((Versuchsbeschreibung))</w:t>
            </w: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  <w:p w:rsidR="00644B79" w:rsidRPr="00DD1940" w:rsidRDefault="00644B79" w:rsidP="008F52D3">
            <w:pPr>
              <w:pStyle w:val="Gfb1Versuchstitel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644B79" w:rsidRPr="003339DD" w:rsidRDefault="003606AE" w:rsidP="00511FFB">
            <w:pPr>
              <w:pStyle w:val="Gfb1Versuchstitel"/>
              <w:rPr>
                <w:bCs/>
              </w:rPr>
            </w:pPr>
            <w:r>
              <w:rPr>
                <w:rFonts w:cs="Arial"/>
                <w:b w:val="0"/>
                <w:i/>
                <w:noProof/>
                <w:sz w:val="18"/>
                <w:szCs w:val="18"/>
              </w:rPr>
              <w:t>((Versuchsabbildung))</w:t>
            </w:r>
          </w:p>
        </w:tc>
      </w:tr>
      <w:tr w:rsidR="007B72B9" w:rsidRPr="000215CB" w:rsidTr="00A56B26">
        <w:trPr>
          <w:cantSplit/>
          <w:trHeight w:val="139"/>
        </w:trPr>
        <w:tc>
          <w:tcPr>
            <w:tcW w:w="426" w:type="dxa"/>
            <w:tcBorders>
              <w:bottom w:val="single" w:sz="12" w:space="0" w:color="FFFFFF"/>
            </w:tcBorders>
            <w:shd w:val="clear" w:color="auto" w:fill="auto"/>
            <w:tcMar>
              <w:right w:w="28" w:type="dxa"/>
            </w:tcMar>
            <w:vAlign w:val="center"/>
          </w:tcPr>
          <w:p w:rsidR="007B72B9" w:rsidRPr="000215CB" w:rsidRDefault="007B72B9" w:rsidP="00D3147E">
            <w:pPr>
              <w:pStyle w:val="GfbRubrik"/>
            </w:pPr>
            <w:r w:rsidRPr="000215CB">
              <w:t>2.</w:t>
            </w:r>
          </w:p>
        </w:tc>
        <w:tc>
          <w:tcPr>
            <w:tcW w:w="10064" w:type="dxa"/>
            <w:gridSpan w:val="6"/>
            <w:tcBorders>
              <w:bottom w:val="single" w:sz="12" w:space="0" w:color="FFFFFF"/>
            </w:tcBorders>
            <w:shd w:val="clear" w:color="auto" w:fill="auto"/>
            <w:tcMar>
              <w:left w:w="28" w:type="dxa"/>
            </w:tcMar>
            <w:vAlign w:val="center"/>
          </w:tcPr>
          <w:p w:rsidR="007B72B9" w:rsidRPr="000215CB" w:rsidRDefault="00CF0045" w:rsidP="00D3147E">
            <w:pPr>
              <w:pStyle w:val="GfbRubrik"/>
            </w:pPr>
            <w:r>
              <w:t xml:space="preserve">Allgemeine und physikalische </w:t>
            </w:r>
            <w:r w:rsidR="007B72B9">
              <w:t>Gefährdungen</w:t>
            </w:r>
          </w:p>
        </w:tc>
      </w:tr>
      <w:tr w:rsidR="007B72B9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7B72B9" w:rsidRDefault="007B72B9" w:rsidP="00D3147E">
            <w:pPr>
              <w:spacing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Gefahren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tcMar>
              <w:left w:w="0" w:type="dxa"/>
              <w:right w:w="0" w:type="dxa"/>
            </w:tcMar>
            <w:vAlign w:val="bottom"/>
          </w:tcPr>
          <w:p w:rsidR="007B72B9" w:rsidRDefault="007B72B9" w:rsidP="00D3147E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Mechanische Gefährdung</w:t>
            </w:r>
            <w:r>
              <w:t xml:space="preserve"> (Bewegung, Sturz, gefährliche Oberflächen und Formen)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CF0045">
              <w:rPr>
                <w:b/>
              </w:rPr>
              <w:t>Elektrische Gefährdung</w:t>
            </w:r>
            <w:r>
              <w:t xml:space="preserve"> (Körperströme, Lichtbogen)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CF0045">
            <w:pPr>
              <w:pStyle w:val="Gfb5Gefahrenabschaetzung"/>
            </w:pPr>
            <w:r w:rsidRPr="00CF0045">
              <w:rPr>
                <w:b/>
              </w:rPr>
              <w:t>Thermische Gefährdung</w:t>
            </w:r>
            <w:r>
              <w:t xml:space="preserve"> ( Heiße oder kalte Medien)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7B72B9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7B72B9" w:rsidRDefault="00CF0045" w:rsidP="00D3147E">
            <w:pPr>
              <w:pStyle w:val="Gfb5Gefahrenabschaetzung"/>
            </w:pPr>
            <w:r w:rsidRPr="00521854">
              <w:rPr>
                <w:b/>
              </w:rPr>
              <w:t>Gefährdung durch Lärm/Schall</w:t>
            </w:r>
            <w:r w:rsidR="00521854"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7B72B9" w:rsidRPr="0003594B" w:rsidRDefault="007B72B9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ionisierende Strahlung</w:t>
            </w:r>
            <w:r>
              <w:t xml:space="preserve"> (Röntgen</w:t>
            </w:r>
            <w:r w:rsidR="00E232B4">
              <w:t>strahlung</w:t>
            </w:r>
            <w:r>
              <w:t>, radioaktive Stoffe,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nichtionisierende Strahlung</w:t>
            </w:r>
            <w:r>
              <w:t xml:space="preserve"> (Blendung, Laser, Sonnenexposition, UV-Strahlung, etc.)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elektromagnetische Felder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</w:tr>
      <w:tr w:rsidR="00CF0045" w:rsidRPr="0003594B" w:rsidTr="00A56B2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28" w:type="dxa"/>
            <w:right w:w="28" w:type="dxa"/>
          </w:tblCellMar>
        </w:tblPrEx>
        <w:trPr>
          <w:cantSplit/>
          <w:trHeight w:val="116"/>
        </w:trPr>
        <w:tc>
          <w:tcPr>
            <w:tcW w:w="8931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CF0045" w:rsidRDefault="00CF0045" w:rsidP="00D3147E">
            <w:pPr>
              <w:pStyle w:val="Gfb5Gefahrenabschaetzung"/>
            </w:pPr>
            <w:r w:rsidRPr="00065C5D">
              <w:rPr>
                <w:b/>
              </w:rPr>
              <w:t>Gefährdung durch psychische und physische Belastung</w:t>
            </w: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Pr="0003594B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tcMar>
              <w:left w:w="0" w:type="dxa"/>
              <w:right w:w="0" w:type="dxa"/>
            </w:tcMar>
            <w:vAlign w:val="center"/>
          </w:tcPr>
          <w:p w:rsidR="00CF0045" w:rsidRDefault="00CF0045" w:rsidP="00D3147E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404B36" w:rsidRDefault="00404B36" w:rsidP="007575A7">
      <w:pPr>
        <w:pStyle w:val="GfbLeerzeile8pt"/>
      </w:pPr>
    </w:p>
    <w:tbl>
      <w:tblPr>
        <w:tblW w:w="10490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566414" w:rsidTr="00A56B26"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8900"/>
            <w:vAlign w:val="bottom"/>
          </w:tcPr>
          <w:p w:rsidR="00566414" w:rsidRDefault="00566414" w:rsidP="00566414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Sonstige Gefahren (biologische, klimatische; Druck, Beleuchtung, Wasser, etc.) und Hinweise</w:t>
            </w:r>
          </w:p>
        </w:tc>
      </w:tr>
      <w:tr w:rsidR="00566414" w:rsidRPr="0003594B" w:rsidTr="00A56B26">
        <w:trPr>
          <w:cantSplit/>
          <w:trHeight w:val="116"/>
        </w:trPr>
        <w:tc>
          <w:tcPr>
            <w:tcW w:w="10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CD3A3"/>
            <w:vAlign w:val="center"/>
          </w:tcPr>
          <w:p w:rsidR="00566414" w:rsidRDefault="00566414" w:rsidP="00566414">
            <w:pPr>
              <w:pStyle w:val="Gfb5Gefahrenabschaetzung"/>
            </w:pPr>
          </w:p>
          <w:p w:rsidR="003606AE" w:rsidRPr="00566414" w:rsidRDefault="003606AE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566414" w:rsidRDefault="00566414" w:rsidP="00566414">
            <w:pPr>
              <w:pStyle w:val="Gfb5Gefahrenabschaetzung"/>
            </w:pPr>
          </w:p>
          <w:p w:rsidR="00566414" w:rsidRPr="0003594B" w:rsidRDefault="00566414" w:rsidP="00AE016D">
            <w:pPr>
              <w:pStyle w:val="Gfb5Gefahrenabschaetzung"/>
              <w:jc w:val="center"/>
              <w:rPr>
                <w:b/>
              </w:rPr>
            </w:pPr>
          </w:p>
        </w:tc>
      </w:tr>
    </w:tbl>
    <w:p w:rsidR="00566414" w:rsidRDefault="00566414" w:rsidP="007575A7">
      <w:pPr>
        <w:pStyle w:val="GfbLeerzeile8pt"/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46"/>
        <w:gridCol w:w="538"/>
        <w:gridCol w:w="348"/>
        <w:gridCol w:w="1547"/>
        <w:gridCol w:w="717"/>
        <w:gridCol w:w="1131"/>
        <w:gridCol w:w="80"/>
        <w:gridCol w:w="1052"/>
        <w:gridCol w:w="525"/>
        <w:gridCol w:w="607"/>
        <w:gridCol w:w="1131"/>
        <w:gridCol w:w="1132"/>
        <w:gridCol w:w="1067"/>
        <w:gridCol w:w="66"/>
        <w:gridCol w:w="190"/>
      </w:tblGrid>
      <w:tr w:rsidR="00B9092F" w:rsidRPr="000215CB" w:rsidTr="00DD06A8">
        <w:trPr>
          <w:cantSplit/>
          <w:trHeight w:val="267"/>
        </w:trPr>
        <w:tc>
          <w:tcPr>
            <w:tcW w:w="359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righ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131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28" w:type="dxa"/>
            </w:tcMar>
            <w:vAlign w:val="center"/>
          </w:tcPr>
          <w:p w:rsidR="00B9092F" w:rsidRPr="000215CB" w:rsidRDefault="00B9092F" w:rsidP="00DD06A8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Schutzmaßnahmen </w:t>
            </w: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28" w:type="dxa"/>
              <w:right w:w="28" w:type="dxa"/>
            </w:tcMar>
            <w:vAlign w:val="bottom"/>
          </w:tcPr>
          <w:p w:rsidR="00B9092F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Mindeststandards</w:t>
            </w:r>
          </w:p>
          <w:p w:rsidR="00B9092F" w:rsidRPr="00CC1738" w:rsidRDefault="00B9092F" w:rsidP="00DD06A8">
            <w:pPr>
              <w:spacing w:before="4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DGUV 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SR 2003/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RiSU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2264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  <w:vAlign w:val="bottom"/>
          </w:tcPr>
          <w:p w:rsidR="00B9092F" w:rsidRPr="001C4D84" w:rsidRDefault="00B9092F" w:rsidP="00DD06A8">
            <w:pPr>
              <w:spacing w:before="40" w:after="2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Weitere Maßnahmen </w:t>
            </w:r>
            <w:r>
              <w:rPr>
                <w:rFonts w:cs="Arial"/>
                <w:b/>
                <w:sz w:val="16"/>
                <w:szCs w:val="16"/>
              </w:rPr>
              <w:br/>
              <w:t>für Gefahrstoffe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238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Schutzbrille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Schutzhandschuhe</w:t>
            </w:r>
          </w:p>
        </w:tc>
        <w:tc>
          <w:tcPr>
            <w:tcW w:w="1132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Abzug</w:t>
            </w:r>
          </w:p>
        </w:tc>
        <w:tc>
          <w:tcPr>
            <w:tcW w:w="1131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12" w:space="0" w:color="DADADA"/>
            </w:tcBorders>
            <w:shd w:val="clear" w:color="auto" w:fill="90B5CF"/>
            <w:tcMar>
              <w:left w:w="0" w:type="dxa"/>
              <w:right w:w="0" w:type="dxa"/>
            </w:tcMar>
          </w:tcPr>
          <w:p w:rsidR="00B9092F" w:rsidRPr="00B06EBE" w:rsidRDefault="00061395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06EBE">
              <w:rPr>
                <w:rFonts w:cs="Arial"/>
                <w:sz w:val="10"/>
                <w:szCs w:val="10"/>
              </w:rPr>
              <w:t>geschlossenes System</w:t>
            </w:r>
          </w:p>
        </w:tc>
        <w:tc>
          <w:tcPr>
            <w:tcW w:w="1132" w:type="dxa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</w:tcPr>
          <w:p w:rsidR="00B9092F" w:rsidRDefault="00061395" w:rsidP="00DD06A8">
            <w:pPr>
              <w:spacing w:before="80" w:after="4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0"/>
                <w:szCs w:val="10"/>
              </w:rPr>
              <w:t>Lüftungs-</w:t>
            </w: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spellStart"/>
            <w:r>
              <w:rPr>
                <w:rFonts w:cs="Arial"/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12" w:space="0" w:color="DADADA"/>
              <w:left w:val="single" w:sz="12" w:space="0" w:color="DADADA"/>
              <w:bottom w:val="single" w:sz="12" w:space="0" w:color="DADADA"/>
              <w:right w:val="single" w:sz="2" w:space="0" w:color="DADADA"/>
            </w:tcBorders>
            <w:shd w:val="clear" w:color="auto" w:fill="90B5CF"/>
            <w:tcMar>
              <w:left w:w="28" w:type="dxa"/>
              <w:right w:w="28" w:type="dxa"/>
            </w:tcMar>
          </w:tcPr>
          <w:p w:rsidR="00B9092F" w:rsidRDefault="00061395" w:rsidP="00DD06A8">
            <w:pPr>
              <w:spacing w:before="80" w:after="40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0"/>
                <w:szCs w:val="10"/>
              </w:rPr>
              <w:t>Brandschutz-</w:t>
            </w:r>
            <w:proofErr w:type="spellStart"/>
            <w:r>
              <w:rPr>
                <w:sz w:val="10"/>
                <w:szCs w:val="10"/>
              </w:rPr>
              <w:t>maßnahmen</w:t>
            </w:r>
            <w:proofErr w:type="spellEnd"/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3576C7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092F" w:rsidRPr="00AC561B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12" w:space="0" w:color="DADAD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9092F" w:rsidRPr="003576C7" w:rsidRDefault="00B9092F" w:rsidP="00DD06A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F756AF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DADADA"/>
              <w:bottom w:val="single" w:sz="2" w:space="0" w:color="DADADA"/>
              <w:right w:val="single" w:sz="2" w:space="0" w:color="DADADA"/>
            </w:tcBorders>
          </w:tcPr>
          <w:p w:rsidR="00B9092F" w:rsidRPr="00CC1738" w:rsidRDefault="00B9092F" w:rsidP="00DD06A8">
            <w:pPr>
              <w:spacing w:before="40" w:after="40"/>
              <w:ind w:leftChars="25" w:left="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1C4D84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ind w:leftChars="25" w:left="50"/>
              <w:rPr>
                <w:rFonts w:cs="Arial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1C4D84" w:rsidRDefault="00B9092F" w:rsidP="00DD06A8">
            <w:pPr>
              <w:spacing w:before="40" w:after="40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12" w:space="0" w:color="DADADA"/>
              <w:left w:val="single" w:sz="2" w:space="0" w:color="DADADA"/>
              <w:bottom w:val="single" w:sz="12" w:space="0" w:color="DADADA"/>
              <w:right w:val="single" w:sz="2" w:space="0" w:color="DADADA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E1459">
              <w:rPr>
                <w:rFonts w:cs="Arial"/>
                <w:b/>
                <w:sz w:val="18"/>
                <w:szCs w:val="18"/>
              </w:rPr>
              <w:t>Weitere</w:t>
            </w:r>
            <w:r>
              <w:rPr>
                <w:rFonts w:cs="Arial"/>
                <w:b/>
                <w:sz w:val="18"/>
                <w:szCs w:val="18"/>
              </w:rPr>
              <w:t xml:space="preserve"> allgemeine Maßnahmen</w:t>
            </w: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Default="00B9092F" w:rsidP="00DD06A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:rsidR="00B9092F" w:rsidRPr="005E1459" w:rsidRDefault="00B9092F" w:rsidP="00DD06A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215CB" w:rsidTr="00DD06A8">
        <w:trPr>
          <w:cantSplit/>
          <w:trHeight w:val="139"/>
        </w:trPr>
        <w:tc>
          <w:tcPr>
            <w:tcW w:w="11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187" w:type="dxa"/>
            <w:gridSpan w:val="14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0" w:type="dxa"/>
              <w:right w:w="0" w:type="dxa"/>
            </w:tcMar>
            <w:vAlign w:val="center"/>
          </w:tcPr>
          <w:p w:rsidR="00B9092F" w:rsidRPr="00CC1738" w:rsidRDefault="00B9092F" w:rsidP="00DD06A8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noWrap/>
            <w:tcMar>
              <w:left w:w="0" w:type="dxa"/>
              <w:right w:w="0" w:type="dxa"/>
            </w:tcMar>
            <w:vAlign w:val="center"/>
          </w:tcPr>
          <w:p w:rsidR="00B9092F" w:rsidRPr="0001792D" w:rsidRDefault="00B9092F" w:rsidP="00DD06A8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823" w:type="dxa"/>
            <w:gridSpan w:val="5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Fachlehrer/in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897" w:type="dxa"/>
            <w:gridSpan w:val="3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1895" w:type="dxa"/>
            <w:gridSpan w:val="2"/>
            <w:tcBorders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5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937" w:type="dxa"/>
            <w:gridSpan w:val="4"/>
            <w:tcBorders>
              <w:top w:val="single" w:sz="2" w:space="0" w:color="DADADA"/>
              <w:left w:val="single" w:sz="2" w:space="0" w:color="DADADA"/>
              <w:bottom w:val="single" w:sz="6" w:space="0" w:color="auto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single" w:sz="2" w:space="0" w:color="DADADA"/>
              <w:left w:val="single" w:sz="2" w:space="0" w:color="DADADA"/>
              <w:right w:val="single" w:sz="2" w:space="0" w:color="DADADA"/>
            </w:tcBorders>
            <w:shd w:val="clear" w:color="auto" w:fill="DADADA"/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9092F" w:rsidRPr="00065D36" w:rsidTr="00DD06A8">
        <w:tblPrEx>
          <w:tblCellMar>
            <w:left w:w="0" w:type="dxa"/>
          </w:tblCellMar>
        </w:tblPrEx>
        <w:trPr>
          <w:trHeight w:val="284"/>
        </w:trPr>
        <w:tc>
          <w:tcPr>
            <w:tcW w:w="10490" w:type="dxa"/>
            <w:gridSpan w:val="16"/>
            <w:tcBorders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DADADA"/>
            <w:tcMar>
              <w:left w:w="108" w:type="dxa"/>
            </w:tcMar>
            <w:vAlign w:val="bottom"/>
          </w:tcPr>
          <w:p w:rsidR="00B9092F" w:rsidRPr="00065D36" w:rsidRDefault="00B9092F" w:rsidP="00DD06A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A3831" w:rsidRDefault="00CA3831" w:rsidP="00DD1940">
      <w:pPr>
        <w:spacing w:before="60"/>
        <w:rPr>
          <w:rFonts w:cs="Arial"/>
          <w:b/>
          <w:sz w:val="18"/>
          <w:szCs w:val="18"/>
        </w:rPr>
      </w:pPr>
    </w:p>
    <w:p w:rsidR="00CA3831" w:rsidRDefault="00CA383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tbl>
      <w:tblPr>
        <w:tblW w:w="104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2192"/>
        <w:gridCol w:w="850"/>
        <w:gridCol w:w="1418"/>
        <w:gridCol w:w="1984"/>
        <w:gridCol w:w="813"/>
        <w:gridCol w:w="1985"/>
        <w:gridCol w:w="838"/>
        <w:gridCol w:w="12"/>
      </w:tblGrid>
      <w:tr w:rsidR="00CA3831" w:rsidTr="00C50E76">
        <w:trPr>
          <w:gridAfter w:val="1"/>
          <w:wAfter w:w="12" w:type="dxa"/>
          <w:cantSplit/>
          <w:trHeight w:val="139"/>
        </w:trPr>
        <w:tc>
          <w:tcPr>
            <w:tcW w:w="360" w:type="dxa"/>
            <w:shd w:val="clear" w:color="auto" w:fill="auto"/>
            <w:tcMar>
              <w:right w:w="28" w:type="dxa"/>
            </w:tcMar>
            <w:vAlign w:val="center"/>
          </w:tcPr>
          <w:p w:rsidR="00CA3831" w:rsidRDefault="00CA3831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4</w:t>
            </w:r>
            <w:r w:rsidRPr="000215CB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080" w:type="dxa"/>
            <w:gridSpan w:val="7"/>
            <w:shd w:val="clear" w:color="auto" w:fill="auto"/>
            <w:tcMar>
              <w:left w:w="28" w:type="dxa"/>
            </w:tcMar>
            <w:vAlign w:val="center"/>
          </w:tcPr>
          <w:p w:rsidR="00CA3831" w:rsidRDefault="00CA3831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Anhang: </w:t>
            </w:r>
            <w:r w:rsidRPr="000215CB">
              <w:rPr>
                <w:rFonts w:cs="Arial"/>
                <w:b/>
                <w:sz w:val="18"/>
                <w:szCs w:val="18"/>
              </w:rPr>
              <w:t>Einstufung der Gefahrstoffe</w:t>
            </w:r>
          </w:p>
        </w:tc>
      </w:tr>
      <w:tr w:rsidR="00CA3831" w:rsidRPr="00CC2F96" w:rsidTr="00C50E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28" w:type="dxa"/>
            <w:right w:w="28" w:type="dxa"/>
          </w:tblCellMar>
        </w:tblPrEx>
        <w:tc>
          <w:tcPr>
            <w:tcW w:w="255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25" w:left="50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Bezeichnung des Stoffs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15"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Signal-wort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Pikto</w:t>
            </w:r>
            <w:r w:rsidRPr="00CC2F96">
              <w:rPr>
                <w:rFonts w:cs="Arial"/>
                <w:b/>
                <w:sz w:val="18"/>
                <w:szCs w:val="18"/>
              </w:rPr>
              <w:t>g</w:t>
            </w:r>
            <w:r w:rsidRPr="00CC2F96">
              <w:rPr>
                <w:rFonts w:cs="Arial"/>
                <w:b/>
                <w:sz w:val="18"/>
                <w:szCs w:val="18"/>
              </w:rPr>
              <w:t>ramme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H-Sätze</w:t>
            </w:r>
          </w:p>
        </w:tc>
        <w:tc>
          <w:tcPr>
            <w:tcW w:w="8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EUH-Sätze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25" w:left="5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>P-Sätze</w:t>
            </w:r>
          </w:p>
        </w:tc>
        <w:tc>
          <w:tcPr>
            <w:tcW w:w="85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0B5CF"/>
            <w:vAlign w:val="bottom"/>
          </w:tcPr>
          <w:p w:rsidR="00CA3831" w:rsidRPr="00CC2F96" w:rsidRDefault="00CA3831" w:rsidP="00C50E76">
            <w:pPr>
              <w:spacing w:before="60" w:after="60"/>
              <w:ind w:leftChars="15"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CC2F96">
              <w:rPr>
                <w:rFonts w:cs="Arial"/>
                <w:b/>
                <w:sz w:val="18"/>
                <w:szCs w:val="18"/>
              </w:rPr>
              <w:t xml:space="preserve">AGW </w:t>
            </w:r>
            <w:r w:rsidRPr="00CC2F96">
              <w:rPr>
                <w:rFonts w:cs="Arial"/>
                <w:b/>
                <w:sz w:val="18"/>
                <w:szCs w:val="18"/>
              </w:rPr>
              <w:br w:type="textWrapping" w:clear="all"/>
              <w:t>in mg/m</w:t>
            </w:r>
            <w:r w:rsidRPr="00CC2F96"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A3831" w:rsidTr="00C50E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28" w:type="dxa"/>
            <w:right w:w="28" w:type="dxa"/>
          </w:tblCellMar>
        </w:tblPrEx>
        <w:tc>
          <w:tcPr>
            <w:tcW w:w="255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tcMar>
              <w:left w:w="57" w:type="dxa"/>
              <w:right w:w="57" w:type="dxa"/>
            </w:tcMar>
            <w:vAlign w:val="center"/>
          </w:tcPr>
          <w:p w:rsidR="00CA3831" w:rsidRDefault="00CA3831" w:rsidP="00C50E76">
            <w:pPr>
              <w:spacing w:before="40" w:after="40"/>
              <w:ind w:leftChars="25" w:left="5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CA3831" w:rsidRPr="00872FA4" w:rsidRDefault="00CA3831" w:rsidP="00C50E76">
            <w:pPr>
              <w:spacing w:before="40" w:after="40"/>
              <w:ind w:leftChars="25" w:left="5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CA3831" w:rsidRPr="00872FA4" w:rsidRDefault="00CA3831" w:rsidP="00C50E76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CA3831" w:rsidRPr="00560170" w:rsidRDefault="00CA3831" w:rsidP="00C50E76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CA3831" w:rsidRDefault="00CA3831" w:rsidP="00C50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CA3831" w:rsidRPr="00560170" w:rsidRDefault="00CA3831" w:rsidP="00C50E76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E1ED"/>
            <w:vAlign w:val="center"/>
          </w:tcPr>
          <w:p w:rsidR="00CA3831" w:rsidRDefault="00CA3831" w:rsidP="00C50E76">
            <w:pPr>
              <w:spacing w:before="40" w:after="40"/>
              <w:ind w:leftChars="25" w:left="50"/>
              <w:jc w:val="center"/>
              <w:rPr>
                <w:sz w:val="18"/>
                <w:szCs w:val="18"/>
              </w:rPr>
            </w:pPr>
          </w:p>
        </w:tc>
      </w:tr>
    </w:tbl>
    <w:p w:rsidR="00CA3831" w:rsidRDefault="00CA3831" w:rsidP="00CA3831">
      <w:pPr>
        <w:rPr>
          <w:sz w:val="16"/>
          <w:szCs w:val="16"/>
        </w:rPr>
      </w:pPr>
    </w:p>
    <w:p w:rsidR="00CA3831" w:rsidRDefault="00CA3831" w:rsidP="00CA3831">
      <w:pPr>
        <w:rPr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0080"/>
      </w:tblGrid>
      <w:tr w:rsidR="00CA3831" w:rsidTr="00C50E76">
        <w:trPr>
          <w:cantSplit/>
          <w:trHeight w:val="139"/>
        </w:trPr>
        <w:tc>
          <w:tcPr>
            <w:tcW w:w="360" w:type="dxa"/>
            <w:shd w:val="clear" w:color="auto" w:fill="E36C0A" w:themeFill="accent6" w:themeFillShade="BF"/>
            <w:tcMar>
              <w:right w:w="28" w:type="dxa"/>
            </w:tcMar>
            <w:vAlign w:val="center"/>
          </w:tcPr>
          <w:p w:rsidR="00CA3831" w:rsidRDefault="00CA3831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80" w:type="dxa"/>
            <w:shd w:val="clear" w:color="auto" w:fill="E36C0A" w:themeFill="accent6" w:themeFillShade="BF"/>
            <w:tcMar>
              <w:left w:w="28" w:type="dxa"/>
            </w:tcMar>
            <w:vAlign w:val="center"/>
          </w:tcPr>
          <w:p w:rsidR="00CA3831" w:rsidRDefault="00CA3831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Entsorgung</w:t>
            </w:r>
          </w:p>
        </w:tc>
      </w:tr>
      <w:tr w:rsidR="00CA3831" w:rsidTr="00C50E76">
        <w:trPr>
          <w:cantSplit/>
          <w:trHeight w:val="139"/>
        </w:trPr>
        <w:tc>
          <w:tcPr>
            <w:tcW w:w="10440" w:type="dxa"/>
            <w:gridSpan w:val="2"/>
            <w:shd w:val="clear" w:color="auto" w:fill="FABF8F" w:themeFill="accent6" w:themeFillTint="99"/>
            <w:tcMar>
              <w:right w:w="28" w:type="dxa"/>
            </w:tcMar>
            <w:vAlign w:val="center"/>
          </w:tcPr>
          <w:p w:rsidR="00CA3831" w:rsidRDefault="00CA3831" w:rsidP="00C50E7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CA3831" w:rsidRDefault="00CA3831" w:rsidP="00CA3831">
      <w:pPr>
        <w:rPr>
          <w:sz w:val="16"/>
          <w:szCs w:val="16"/>
        </w:rPr>
      </w:pPr>
    </w:p>
    <w:p w:rsidR="00CA3831" w:rsidRDefault="00CA3831" w:rsidP="00CA3831">
      <w:pPr>
        <w:rPr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"/>
        <w:gridCol w:w="237"/>
        <w:gridCol w:w="10"/>
        <w:gridCol w:w="10080"/>
      </w:tblGrid>
      <w:tr w:rsidR="00CA3831" w:rsidTr="00C50E76">
        <w:trPr>
          <w:cantSplit/>
          <w:trHeight w:val="139"/>
        </w:trPr>
        <w:tc>
          <w:tcPr>
            <w:tcW w:w="360" w:type="dxa"/>
            <w:gridSpan w:val="3"/>
            <w:shd w:val="clear" w:color="auto" w:fill="E36C0A" w:themeFill="accent6" w:themeFillShade="BF"/>
            <w:tcMar>
              <w:right w:w="28" w:type="dxa"/>
            </w:tcMar>
            <w:vAlign w:val="center"/>
          </w:tcPr>
          <w:p w:rsidR="00CA3831" w:rsidRDefault="00CA3831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80" w:type="dxa"/>
            <w:shd w:val="clear" w:color="auto" w:fill="E36C0A" w:themeFill="accent6" w:themeFillShade="BF"/>
            <w:tcMar>
              <w:left w:w="28" w:type="dxa"/>
            </w:tcMar>
            <w:vAlign w:val="center"/>
          </w:tcPr>
          <w:p w:rsidR="00CA3831" w:rsidRDefault="00CA3831" w:rsidP="00C50E76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Substitution von Gefahrstoffen </w:t>
            </w:r>
            <w:r w:rsidRPr="00F02473">
              <w:rPr>
                <w:rFonts w:cs="Arial"/>
                <w:b/>
                <w:sz w:val="18"/>
                <w:szCs w:val="18"/>
              </w:rPr>
              <w:t>(bitte selbst ausfüllen)</w:t>
            </w:r>
          </w:p>
        </w:tc>
      </w:tr>
      <w:tr w:rsidR="00CA3831" w:rsidTr="00C50E76">
        <w:trPr>
          <w:cantSplit/>
          <w:trHeight w:val="85"/>
        </w:trPr>
        <w:tc>
          <w:tcPr>
            <w:tcW w:w="10440" w:type="dxa"/>
            <w:gridSpan w:val="4"/>
            <w:tcMar>
              <w:right w:w="28" w:type="dxa"/>
            </w:tcMar>
            <w:vAlign w:val="center"/>
          </w:tcPr>
          <w:p w:rsidR="00CA3831" w:rsidRDefault="00CA3831" w:rsidP="00C50E76">
            <w:pPr>
              <w:rPr>
                <w:rFonts w:cs="Arial"/>
                <w:sz w:val="4"/>
                <w:szCs w:val="4"/>
              </w:rPr>
            </w:pPr>
          </w:p>
        </w:tc>
      </w:tr>
      <w:tr w:rsidR="00CA3831" w:rsidTr="00C50E76">
        <w:trPr>
          <w:cantSplit/>
          <w:trHeight w:val="139"/>
        </w:trPr>
        <w:tc>
          <w:tcPr>
            <w:tcW w:w="113" w:type="dxa"/>
            <w:tcBorders>
              <w:right w:val="single" w:sz="8" w:space="0" w:color="000000"/>
            </w:tcBorders>
            <w:shd w:val="clear" w:color="auto" w:fill="FABF8F" w:themeFill="accent6" w:themeFillTint="99"/>
            <w:noWrap/>
            <w:tcMar>
              <w:left w:w="0" w:type="dxa"/>
              <w:right w:w="0" w:type="dxa"/>
            </w:tcMar>
            <w:vAlign w:val="center"/>
          </w:tcPr>
          <w:p w:rsidR="00CA3831" w:rsidRDefault="00CA3831" w:rsidP="00C50E76">
            <w:pPr>
              <w:spacing w:before="40" w:after="40"/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831" w:rsidRDefault="00CA3831" w:rsidP="00C50E76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80" w:type="dxa"/>
            <w:tcBorders>
              <w:left w:val="single" w:sz="8" w:space="0" w:color="000000"/>
            </w:tcBorders>
            <w:shd w:val="clear" w:color="auto" w:fill="FABF8F" w:themeFill="accent6" w:themeFillTint="99"/>
            <w:tcMar>
              <w:left w:w="28" w:type="dxa"/>
            </w:tcMar>
            <w:vAlign w:val="center"/>
          </w:tcPr>
          <w:p w:rsidR="00CA3831" w:rsidRDefault="00CA3831" w:rsidP="00C50E76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</w:tc>
      </w:tr>
      <w:tr w:rsidR="00CA3831" w:rsidTr="00C50E76">
        <w:trPr>
          <w:cantSplit/>
          <w:trHeight w:val="139"/>
        </w:trPr>
        <w:tc>
          <w:tcPr>
            <w:tcW w:w="10440" w:type="dxa"/>
            <w:gridSpan w:val="4"/>
            <w:shd w:val="clear" w:color="auto" w:fill="FABF8F" w:themeFill="accent6" w:themeFillTint="99"/>
            <w:tcMar>
              <w:right w:w="28" w:type="dxa"/>
            </w:tcMar>
            <w:vAlign w:val="center"/>
          </w:tcPr>
          <w:p w:rsidR="00CA3831" w:rsidRDefault="00CA3831" w:rsidP="00C50E76">
            <w:pPr>
              <w:rPr>
                <w:rFonts w:cs="Arial"/>
                <w:sz w:val="4"/>
                <w:szCs w:val="4"/>
              </w:rPr>
            </w:pPr>
          </w:p>
        </w:tc>
      </w:tr>
      <w:tr w:rsidR="00CA3831" w:rsidTr="00C50E76">
        <w:trPr>
          <w:cantSplit/>
          <w:trHeight w:val="139"/>
        </w:trPr>
        <w:tc>
          <w:tcPr>
            <w:tcW w:w="113" w:type="dxa"/>
            <w:tcBorders>
              <w:right w:val="single" w:sz="8" w:space="0" w:color="000000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  <w:vAlign w:val="center"/>
          </w:tcPr>
          <w:p w:rsidR="00CA3831" w:rsidRDefault="00CA3831" w:rsidP="00C50E76">
            <w:pPr>
              <w:spacing w:before="40" w:after="4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831" w:rsidRDefault="00CA3831" w:rsidP="00C50E76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90" w:type="dxa"/>
            <w:gridSpan w:val="2"/>
            <w:tcBorders>
              <w:left w:val="single" w:sz="8" w:space="0" w:color="000000"/>
            </w:tcBorders>
            <w:shd w:val="clear" w:color="auto" w:fill="FABF8F" w:themeFill="accent6" w:themeFillTint="99"/>
            <w:tcMar>
              <w:left w:w="28" w:type="dxa"/>
            </w:tcMar>
            <w:vAlign w:val="center"/>
          </w:tcPr>
          <w:p w:rsidR="00CA3831" w:rsidRDefault="00CA3831" w:rsidP="00C50E76">
            <w:pPr>
              <w:spacing w:before="40" w:after="40"/>
              <w:ind w:leftChars="25" w:lef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</w:tr>
    </w:tbl>
    <w:p w:rsidR="00DD1940" w:rsidRDefault="00DD1940" w:rsidP="00DD1940">
      <w:pPr>
        <w:spacing w:before="60"/>
        <w:rPr>
          <w:rFonts w:cs="Arial"/>
          <w:b/>
          <w:sz w:val="18"/>
          <w:szCs w:val="18"/>
        </w:rPr>
      </w:pPr>
    </w:p>
    <w:p w:rsidR="002C30BC" w:rsidRDefault="002C30BC" w:rsidP="00DD1940">
      <w:pPr>
        <w:spacing w:before="60"/>
        <w:rPr>
          <w:rFonts w:cs="Arial"/>
          <w:b/>
          <w:sz w:val="18"/>
          <w:szCs w:val="18"/>
        </w:rPr>
      </w:pPr>
    </w:p>
    <w:p w:rsidR="002C30BC" w:rsidRDefault="002C30BC" w:rsidP="00DD1940">
      <w:pPr>
        <w:spacing w:before="60"/>
        <w:rPr>
          <w:rFonts w:cs="Arial"/>
          <w:b/>
          <w:sz w:val="18"/>
          <w:szCs w:val="18"/>
        </w:rPr>
      </w:pPr>
    </w:p>
    <w:p w:rsidR="002C30BC" w:rsidRDefault="002C30BC" w:rsidP="00DD1940">
      <w:pPr>
        <w:spacing w:before="60"/>
        <w:rPr>
          <w:rFonts w:cs="Arial"/>
          <w:b/>
          <w:sz w:val="18"/>
          <w:szCs w:val="18"/>
        </w:rPr>
      </w:pPr>
    </w:p>
    <w:p w:rsidR="001A529F" w:rsidRDefault="002C30BC" w:rsidP="001A529F">
      <w:pPr>
        <w:pStyle w:val="Gfb7AnhangText"/>
      </w:pPr>
      <w:r>
        <w:rPr>
          <w:rFonts w:cs="Arial"/>
          <w:b/>
        </w:rPr>
        <w:t xml:space="preserve">((Piktogramme zur Verwendung: </w:t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24800" cy="417600"/>
            <wp:effectExtent l="0" t="0" r="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24800" cy="417600"/>
            <wp:effectExtent l="0" t="0" r="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noProof/>
        </w:rPr>
        <w:drawing>
          <wp:inline distT="0" distB="0" distL="0" distR="0">
            <wp:extent cx="406800" cy="406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9F">
        <w:rPr>
          <w:rFonts w:cs="Arial"/>
          <w:b/>
        </w:rPr>
        <w:t>))</w:t>
      </w:r>
    </w:p>
    <w:p w:rsidR="002C30BC" w:rsidRPr="00065D36" w:rsidRDefault="002C30BC" w:rsidP="00DD1940">
      <w:pPr>
        <w:spacing w:before="60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2C30BC" w:rsidRPr="00065D36" w:rsidSect="00913C1E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567" w:bottom="1134" w:left="964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86" w:rsidRDefault="00975A86">
      <w:r>
        <w:separator/>
      </w:r>
    </w:p>
    <w:p w:rsidR="00975A86" w:rsidRDefault="00975A86"/>
  </w:endnote>
  <w:endnote w:type="continuationSeparator" w:id="0">
    <w:p w:rsidR="00975A86" w:rsidRDefault="00975A86">
      <w:r>
        <w:continuationSeparator/>
      </w:r>
    </w:p>
    <w:p w:rsidR="00975A86" w:rsidRDefault="00975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6303"/>
      <w:gridCol w:w="2520"/>
      <w:gridCol w:w="540"/>
    </w:tblGrid>
    <w:tr w:rsidR="00D048AC" w:rsidTr="00170429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D048AC" w:rsidRDefault="00061395">
          <w:r>
            <w:rPr>
              <w:noProof/>
            </w:rPr>
            <w:drawing>
              <wp:inline distT="0" distB="0" distL="0" distR="0" wp14:anchorId="6ABE8396" wp14:editId="29CAEF61">
                <wp:extent cx="571500" cy="295275"/>
                <wp:effectExtent l="0" t="0" r="0" b="9525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Pr="008E17D4" w:rsidRDefault="00D048AC" w:rsidP="008D44C6">
          <w:pPr>
            <w:spacing w:before="60" w:after="20"/>
            <w:ind w:left="142" w:right="284"/>
            <w:rPr>
              <w:sz w:val="10"/>
              <w:szCs w:val="10"/>
            </w:rPr>
          </w:pPr>
          <w:r w:rsidRPr="008E17D4">
            <w:rPr>
              <w:sz w:val="10"/>
              <w:szCs w:val="10"/>
            </w:rPr>
            <w:t>© Ernst K</w:t>
          </w:r>
          <w:r w:rsidR="00065C5D">
            <w:rPr>
              <w:sz w:val="10"/>
              <w:szCs w:val="10"/>
            </w:rPr>
            <w:t>lett Verlag GmbH, Stuttgart 2016</w:t>
          </w:r>
          <w:r w:rsidRPr="008E17D4">
            <w:rPr>
              <w:sz w:val="10"/>
              <w:szCs w:val="10"/>
            </w:rPr>
            <w:t xml:space="preserve"> | www.klett.de | Alle Rechte vorbehalten. </w:t>
          </w:r>
        </w:p>
        <w:p w:rsidR="00D048AC" w:rsidRPr="008E17D4" w:rsidRDefault="000A0587" w:rsidP="008D44C6">
          <w:pPr>
            <w:spacing w:before="20"/>
            <w:ind w:left="142" w:right="284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Diese Word-Vorlage </w:t>
          </w:r>
          <w:r w:rsidR="00065C5D">
            <w:rPr>
              <w:sz w:val="10"/>
              <w:szCs w:val="10"/>
            </w:rPr>
            <w:t>dient</w:t>
          </w:r>
          <w:r>
            <w:rPr>
              <w:sz w:val="10"/>
              <w:szCs w:val="10"/>
            </w:rPr>
            <w:t xml:space="preserve"> zur Erstellung eigener Gefährdungsbeurteilungen.</w:t>
          </w:r>
          <w:r w:rsidR="00B72C64">
            <w:rPr>
              <w:sz w:val="10"/>
              <w:szCs w:val="10"/>
            </w:rPr>
            <w:t xml:space="preserve"> </w:t>
          </w:r>
        </w:p>
        <w:p w:rsidR="00D048AC" w:rsidRPr="00591549" w:rsidRDefault="00D048AC" w:rsidP="00065C5D">
          <w:pPr>
            <w:spacing w:before="20"/>
            <w:ind w:left="142" w:right="227"/>
            <w:rPr>
              <w:sz w:val="10"/>
              <w:szCs w:val="10"/>
            </w:rPr>
          </w:pPr>
          <w:r w:rsidRPr="00E47EC7">
            <w:rPr>
              <w:b/>
              <w:sz w:val="10"/>
              <w:szCs w:val="10"/>
            </w:rPr>
            <w:t>Haftungsausschluss</w:t>
          </w:r>
          <w:r w:rsidRPr="00591549">
            <w:rPr>
              <w:sz w:val="10"/>
              <w:szCs w:val="10"/>
            </w:rPr>
            <w:t xml:space="preserve">: Weder der Verlag noch die Autoren übernehmen eine </w:t>
          </w:r>
          <w:r w:rsidR="00065C5D">
            <w:rPr>
              <w:sz w:val="10"/>
              <w:szCs w:val="10"/>
            </w:rPr>
            <w:t>Gewähr</w:t>
          </w:r>
          <w:r w:rsidRPr="00591549">
            <w:rPr>
              <w:sz w:val="10"/>
              <w:szCs w:val="10"/>
            </w:rPr>
            <w:t xml:space="preserve"> für </w:t>
          </w:r>
          <w:r w:rsidR="00065C5D">
            <w:rPr>
              <w:sz w:val="10"/>
              <w:szCs w:val="10"/>
            </w:rPr>
            <w:t xml:space="preserve">die Aktualität, Richtigkeit und Vollständigkeit sowie </w:t>
          </w:r>
          <w:r w:rsidRPr="00591549">
            <w:rPr>
              <w:sz w:val="10"/>
              <w:szCs w:val="10"/>
            </w:rPr>
            <w:t xml:space="preserve">etwaige Folgen aus den hier beschriebenen Versuchen sowie den vorgeschlagenen Maßnahmen. </w:t>
          </w:r>
          <w:r w:rsidR="00065C5D">
            <w:rPr>
              <w:sz w:val="10"/>
              <w:szCs w:val="10"/>
            </w:rPr>
            <w:t>Jede Lehrkraft</w:t>
          </w:r>
          <w:r w:rsidRPr="00591549">
            <w:rPr>
              <w:sz w:val="10"/>
              <w:szCs w:val="10"/>
            </w:rPr>
            <w:t xml:space="preserve"> ist für</w:t>
          </w:r>
          <w:r w:rsidR="00AA67D2">
            <w:rPr>
              <w:sz w:val="10"/>
              <w:szCs w:val="10"/>
            </w:rPr>
            <w:t xml:space="preserve"> die Übernahme und Änderung der</w:t>
          </w:r>
          <w:r w:rsidR="00065C5D">
            <w:rPr>
              <w:sz w:val="10"/>
              <w:szCs w:val="10"/>
            </w:rPr>
            <w:t xml:space="preserve"> </w:t>
          </w:r>
          <w:r w:rsidRPr="00591549">
            <w:rPr>
              <w:sz w:val="10"/>
              <w:szCs w:val="10"/>
            </w:rPr>
            <w:t>Gefährdungsbeurteilung selbst verantwortlich.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Pr="00A26B85" w:rsidRDefault="003606AE" w:rsidP="00A26B85">
          <w:pPr>
            <w:spacing w:before="20" w:after="20"/>
            <w:jc w:val="right"/>
            <w:rPr>
              <w:sz w:val="14"/>
              <w:szCs w:val="14"/>
              <w:lang w:val="en-US"/>
            </w:rPr>
          </w:pPr>
          <w:proofErr w:type="spellStart"/>
          <w:r w:rsidRPr="00A26B85">
            <w:rPr>
              <w:sz w:val="14"/>
              <w:szCs w:val="14"/>
              <w:lang w:val="en-US"/>
            </w:rPr>
            <w:t>G</w:t>
          </w:r>
          <w:r w:rsidR="006F4A2B" w:rsidRPr="00A26B85">
            <w:rPr>
              <w:sz w:val="14"/>
              <w:szCs w:val="14"/>
              <w:lang w:val="en-US"/>
            </w:rPr>
            <w:t>f</w:t>
          </w:r>
          <w:r w:rsidR="00AF25EC" w:rsidRPr="00A26B85">
            <w:rPr>
              <w:sz w:val="14"/>
              <w:szCs w:val="14"/>
              <w:lang w:val="en-US"/>
            </w:rPr>
            <w:t>b</w:t>
          </w:r>
          <w:r>
            <w:rPr>
              <w:sz w:val="14"/>
              <w:szCs w:val="14"/>
              <w:lang w:val="en-US"/>
            </w:rPr>
            <w:t>_Vorlage</w:t>
          </w:r>
          <w:proofErr w:type="spellEnd"/>
          <w:r w:rsidR="00A26B85" w:rsidRPr="00A26B85">
            <w:rPr>
              <w:sz w:val="14"/>
              <w:szCs w:val="14"/>
              <w:lang w:val="en-US"/>
            </w:rPr>
            <w:t xml:space="preserve"> 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48AC" w:rsidRDefault="00D048AC">
          <w:pPr>
            <w:spacing w:before="6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529F">
            <w:rPr>
              <w:noProof/>
            </w:rPr>
            <w:t>1</w:t>
          </w:r>
          <w:r>
            <w:fldChar w:fldCharType="end"/>
          </w:r>
        </w:p>
      </w:tc>
    </w:tr>
  </w:tbl>
  <w:p w:rsidR="00D048AC" w:rsidRDefault="00D04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86" w:rsidRDefault="00975A86">
      <w:r>
        <w:separator/>
      </w:r>
    </w:p>
    <w:p w:rsidR="00975A86" w:rsidRDefault="00975A86"/>
  </w:footnote>
  <w:footnote w:type="continuationSeparator" w:id="0">
    <w:p w:rsidR="00975A86" w:rsidRDefault="00975A86">
      <w:r>
        <w:continuationSeparator/>
      </w:r>
    </w:p>
    <w:p w:rsidR="00975A86" w:rsidRDefault="00975A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AC" w:rsidRDefault="00D048AC"/>
  <w:p w:rsidR="00D048AC" w:rsidRDefault="00D04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shd w:val="clear" w:color="auto" w:fill="009EDE"/>
      <w:tblLayout w:type="fixed"/>
      <w:tblLook w:val="01E0" w:firstRow="1" w:lastRow="1" w:firstColumn="1" w:lastColumn="1" w:noHBand="0" w:noVBand="0"/>
    </w:tblPr>
    <w:tblGrid>
      <w:gridCol w:w="5245"/>
      <w:gridCol w:w="5195"/>
    </w:tblGrid>
    <w:tr w:rsidR="00170429" w:rsidRPr="00626E76" w:rsidTr="0009111B">
      <w:trPr>
        <w:cantSplit/>
      </w:trPr>
      <w:tc>
        <w:tcPr>
          <w:tcW w:w="5245" w:type="dxa"/>
          <w:shd w:val="clear" w:color="auto" w:fill="009EDE"/>
        </w:tcPr>
        <w:p w:rsidR="00170429" w:rsidRPr="00626E76" w:rsidRDefault="00170429" w:rsidP="00170429">
          <w:pPr>
            <w:spacing w:before="120" w:after="120"/>
            <w:rPr>
              <w:b/>
              <w:color w:val="FFFFFF"/>
              <w:sz w:val="16"/>
              <w:szCs w:val="16"/>
            </w:rPr>
          </w:pPr>
          <w:r>
            <w:rPr>
              <w:b/>
              <w:color w:val="FFFFFF"/>
              <w:sz w:val="16"/>
              <w:szCs w:val="16"/>
            </w:rPr>
            <w:t>Impulse Physik</w:t>
          </w:r>
        </w:p>
      </w:tc>
      <w:tc>
        <w:tcPr>
          <w:tcW w:w="5195" w:type="dxa"/>
          <w:shd w:val="clear" w:color="auto" w:fill="009EDE"/>
          <w:tcMar>
            <w:right w:w="57" w:type="dxa"/>
          </w:tcMar>
        </w:tcPr>
        <w:p w:rsidR="00170429" w:rsidRPr="003606AE" w:rsidRDefault="003606AE" w:rsidP="00170429">
          <w:pPr>
            <w:spacing w:before="120" w:after="120"/>
            <w:rPr>
              <w:b/>
              <w:i/>
              <w:color w:val="FFFFFF"/>
              <w:sz w:val="16"/>
              <w:szCs w:val="16"/>
            </w:rPr>
          </w:pPr>
          <w:r w:rsidRPr="003606AE">
            <w:rPr>
              <w:b/>
              <w:i/>
              <w:color w:val="FFFFFF"/>
              <w:sz w:val="16"/>
              <w:szCs w:val="16"/>
            </w:rPr>
            <w:t>((Titel))</w:t>
          </w:r>
        </w:p>
      </w:tc>
    </w:tr>
  </w:tbl>
  <w:p w:rsidR="00D048AC" w:rsidRPr="00634934" w:rsidRDefault="00D048AC">
    <w:pPr>
      <w:rPr>
        <w:sz w:val="16"/>
        <w:szCs w:val="16"/>
      </w:rPr>
    </w:pPr>
  </w:p>
  <w:tbl>
    <w:tblPr>
      <w:tblW w:w="10440" w:type="dxa"/>
      <w:tblInd w:w="10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440"/>
    </w:tblGrid>
    <w:tr w:rsidR="00D048AC">
      <w:trPr>
        <w:trHeight w:val="181"/>
      </w:trPr>
      <w:tc>
        <w:tcPr>
          <w:tcW w:w="10440" w:type="dxa"/>
          <w:tcMar>
            <w:left w:w="108" w:type="dxa"/>
          </w:tcMar>
        </w:tcPr>
        <w:p w:rsidR="00D048AC" w:rsidRPr="00156FBF" w:rsidRDefault="00D048AC" w:rsidP="00156FBF">
          <w:pPr>
            <w:tabs>
              <w:tab w:val="left" w:pos="756"/>
            </w:tabs>
            <w:spacing w:before="20" w:after="20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 w:rsidRPr="00156FBF">
            <w:rPr>
              <w:rFonts w:cs="Arial"/>
              <w:b/>
              <w:sz w:val="28"/>
              <w:szCs w:val="28"/>
            </w:rPr>
            <w:t>Gefährdungsbeurteilung</w:t>
          </w:r>
        </w:p>
      </w:tc>
    </w:tr>
  </w:tbl>
  <w:p w:rsidR="00D048AC" w:rsidRPr="00634934" w:rsidRDefault="00D048AC" w:rsidP="007575A7">
    <w:pPr>
      <w:pStyle w:val="GfbLeerzeile8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809BA"/>
    <w:multiLevelType w:val="hybridMultilevel"/>
    <w:tmpl w:val="B8B6D068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8AE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E57"/>
    <w:multiLevelType w:val="multilevel"/>
    <w:tmpl w:val="80D261E2"/>
    <w:lvl w:ilvl="0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4827"/>
    <w:multiLevelType w:val="singleLevel"/>
    <w:tmpl w:val="6546C2C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1D65641C"/>
    <w:multiLevelType w:val="hybridMultilevel"/>
    <w:tmpl w:val="961E854C"/>
    <w:lvl w:ilvl="0" w:tplc="0DF0257E">
      <w:start w:val="104"/>
      <w:numFmt w:val="decimalZero"/>
      <w:lvlText w:val="%1"/>
      <w:lvlJc w:val="left"/>
      <w:pPr>
        <w:tabs>
          <w:tab w:val="num" w:pos="692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72"/>
    <w:multiLevelType w:val="multilevel"/>
    <w:tmpl w:val="02967CB0"/>
    <w:lvl w:ilvl="0">
      <w:start w:val="2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21DBC"/>
    <w:multiLevelType w:val="hybridMultilevel"/>
    <w:tmpl w:val="DB468DF0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0346C"/>
    <w:multiLevelType w:val="hybridMultilevel"/>
    <w:tmpl w:val="C178B1D0"/>
    <w:lvl w:ilvl="0" w:tplc="A0882ACC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31E58"/>
    <w:multiLevelType w:val="hybridMultilevel"/>
    <w:tmpl w:val="957416B0"/>
    <w:lvl w:ilvl="0" w:tplc="E57447EE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0">
    <w:nsid w:val="22C774F4"/>
    <w:multiLevelType w:val="hybridMultilevel"/>
    <w:tmpl w:val="2ADC96AE"/>
    <w:lvl w:ilvl="0" w:tplc="7180997C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 w:tplc="67D4A3D4">
      <w:start w:val="1"/>
      <w:numFmt w:val="bullet"/>
      <w:lvlText w:val=""/>
      <w:lvlJc w:val="left"/>
      <w:pPr>
        <w:tabs>
          <w:tab w:val="num" w:pos="1418"/>
        </w:tabs>
        <w:ind w:left="1418" w:hanging="338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831"/>
    <w:multiLevelType w:val="hybridMultilevel"/>
    <w:tmpl w:val="012AEE56"/>
    <w:lvl w:ilvl="0" w:tplc="ACF831AA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B74BB"/>
    <w:multiLevelType w:val="multilevel"/>
    <w:tmpl w:val="9208C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5454E"/>
    <w:multiLevelType w:val="hybridMultilevel"/>
    <w:tmpl w:val="66D8CC3A"/>
    <w:lvl w:ilvl="0" w:tplc="26D88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A32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E3D7C"/>
    <w:multiLevelType w:val="hybridMultilevel"/>
    <w:tmpl w:val="A9606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41E4"/>
    <w:multiLevelType w:val="hybridMultilevel"/>
    <w:tmpl w:val="0EE815DA"/>
    <w:lvl w:ilvl="0" w:tplc="309AF224">
      <w:start w:val="1"/>
      <w:numFmt w:val="bullet"/>
      <w:lvlText w:val="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31F2C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013CD"/>
    <w:multiLevelType w:val="multilevel"/>
    <w:tmpl w:val="D4160D2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E19D7"/>
    <w:multiLevelType w:val="multilevel"/>
    <w:tmpl w:val="146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652CA"/>
    <w:multiLevelType w:val="multilevel"/>
    <w:tmpl w:val="E0B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13750"/>
    <w:multiLevelType w:val="multilevel"/>
    <w:tmpl w:val="0AD283D2"/>
    <w:lvl w:ilvl="0">
      <w:start w:val="87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3040C"/>
    <w:multiLevelType w:val="multilevel"/>
    <w:tmpl w:val="03D8EF5A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15F19"/>
    <w:multiLevelType w:val="multilevel"/>
    <w:tmpl w:val="9A067E6A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E3947"/>
    <w:multiLevelType w:val="multilevel"/>
    <w:tmpl w:val="D0F623CA"/>
    <w:lvl w:ilvl="0">
      <w:numFmt w:val="none"/>
      <w:lvlText w:val="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114D"/>
    <w:multiLevelType w:val="multilevel"/>
    <w:tmpl w:val="C178B1D0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6720C"/>
    <w:multiLevelType w:val="hybridMultilevel"/>
    <w:tmpl w:val="1EF05A9A"/>
    <w:lvl w:ilvl="0" w:tplc="A7F26E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47D0B"/>
    <w:multiLevelType w:val="multilevel"/>
    <w:tmpl w:val="8DE4C8EA"/>
    <w:lvl w:ilvl="0">
      <w:numFmt w:val="none"/>
      <w:lvlText w:val="00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63E9C"/>
    <w:multiLevelType w:val="multilevel"/>
    <w:tmpl w:val="6E788C70"/>
    <w:lvl w:ilvl="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F6918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65CBB"/>
    <w:multiLevelType w:val="multilevel"/>
    <w:tmpl w:val="41F84E54"/>
    <w:lvl w:ilvl="0">
      <w:numFmt w:val="decimalZero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D4DE1"/>
    <w:multiLevelType w:val="multilevel"/>
    <w:tmpl w:val="6AA267F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63AF8"/>
    <w:multiLevelType w:val="hybridMultilevel"/>
    <w:tmpl w:val="6E788C70"/>
    <w:lvl w:ilvl="0" w:tplc="CBAE6790">
      <w:start w:val="104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 w:tplc="12F800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180997C">
      <w:start w:val="1"/>
      <w:numFmt w:val="bullet"/>
      <w:lvlText w:val=""/>
      <w:lvlJc w:val="left"/>
      <w:pPr>
        <w:tabs>
          <w:tab w:val="num" w:pos="1986"/>
        </w:tabs>
        <w:ind w:left="2264" w:hanging="284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97505"/>
    <w:multiLevelType w:val="multilevel"/>
    <w:tmpl w:val="DB468DF0"/>
    <w:lvl w:ilvl="0">
      <w:start w:val="1"/>
      <w:numFmt w:val="bullet"/>
      <w:lvlText w:val=""/>
      <w:lvlJc w:val="left"/>
      <w:pPr>
        <w:tabs>
          <w:tab w:val="num" w:pos="6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66EE4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52BB3"/>
    <w:multiLevelType w:val="multilevel"/>
    <w:tmpl w:val="B8B6D068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766FF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11562"/>
    <w:multiLevelType w:val="hybridMultilevel"/>
    <w:tmpl w:val="F294B248"/>
    <w:lvl w:ilvl="0" w:tplc="55D8C70E">
      <w:start w:val="1"/>
      <w:numFmt w:val="bullet"/>
      <w:lvlText w:val=""/>
      <w:lvlJc w:val="left"/>
      <w:pPr>
        <w:tabs>
          <w:tab w:val="num" w:pos="666"/>
        </w:tabs>
        <w:ind w:left="666" w:hanging="30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709FD"/>
    <w:multiLevelType w:val="hybridMultilevel"/>
    <w:tmpl w:val="EBA47B74"/>
    <w:lvl w:ilvl="0" w:tplc="C6484392">
      <w:start w:val="1"/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A6639"/>
    <w:multiLevelType w:val="hybridMultilevel"/>
    <w:tmpl w:val="C916EBF6"/>
    <w:lvl w:ilvl="0" w:tplc="0298BB88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0">
    <w:nsid w:val="67F02754"/>
    <w:multiLevelType w:val="hybridMultilevel"/>
    <w:tmpl w:val="1460F4D6"/>
    <w:lvl w:ilvl="0" w:tplc="8F846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7180997C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04AE4"/>
    <w:multiLevelType w:val="multilevel"/>
    <w:tmpl w:val="2F0096C4"/>
    <w:lvl w:ilvl="0">
      <w:numFmt w:val="decimalZero"/>
      <w:lvlText w:val="0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6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941361"/>
    <w:multiLevelType w:val="multilevel"/>
    <w:tmpl w:val="A46062A4"/>
    <w:lvl w:ilvl="0">
      <w:start w:val="1"/>
      <w:numFmt w:val="decimalZero"/>
      <w:lvlText w:val="%1"/>
      <w:lvlJc w:val="left"/>
      <w:pPr>
        <w:tabs>
          <w:tab w:val="num" w:pos="692"/>
        </w:tabs>
        <w:ind w:left="692" w:hanging="692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FE7979"/>
    <w:multiLevelType w:val="multilevel"/>
    <w:tmpl w:val="8CBA5406"/>
    <w:lvl w:ilvl="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4">
    <w:nsid w:val="735C58A4"/>
    <w:multiLevelType w:val="singleLevel"/>
    <w:tmpl w:val="8DDCD3C4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45">
    <w:nsid w:val="73C765EC"/>
    <w:multiLevelType w:val="hybridMultilevel"/>
    <w:tmpl w:val="B4C8D3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44"/>
  </w:num>
  <w:num w:numId="5">
    <w:abstractNumId w:val="4"/>
  </w:num>
  <w:num w:numId="6">
    <w:abstractNumId w:val="36"/>
  </w:num>
  <w:num w:numId="7">
    <w:abstractNumId w:val="1"/>
  </w:num>
  <w:num w:numId="8">
    <w:abstractNumId w:val="35"/>
  </w:num>
  <w:num w:numId="9">
    <w:abstractNumId w:val="11"/>
  </w:num>
  <w:num w:numId="10">
    <w:abstractNumId w:val="34"/>
  </w:num>
  <w:num w:numId="11">
    <w:abstractNumId w:val="29"/>
  </w:num>
  <w:num w:numId="12">
    <w:abstractNumId w:val="23"/>
  </w:num>
  <w:num w:numId="13">
    <w:abstractNumId w:val="21"/>
  </w:num>
  <w:num w:numId="14">
    <w:abstractNumId w:val="40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41"/>
  </w:num>
  <w:num w:numId="22">
    <w:abstractNumId w:val="15"/>
  </w:num>
  <w:num w:numId="23">
    <w:abstractNumId w:val="45"/>
  </w:num>
  <w:num w:numId="24">
    <w:abstractNumId w:val="20"/>
  </w:num>
  <w:num w:numId="25">
    <w:abstractNumId w:val="37"/>
  </w:num>
  <w:num w:numId="26">
    <w:abstractNumId w:val="17"/>
  </w:num>
  <w:num w:numId="27">
    <w:abstractNumId w:val="8"/>
  </w:num>
  <w:num w:numId="28">
    <w:abstractNumId w:val="25"/>
  </w:num>
  <w:num w:numId="29">
    <w:abstractNumId w:val="38"/>
  </w:num>
  <w:num w:numId="30">
    <w:abstractNumId w:val="18"/>
  </w:num>
  <w:num w:numId="31">
    <w:abstractNumId w:val="27"/>
  </w:num>
  <w:num w:numId="32">
    <w:abstractNumId w:val="7"/>
  </w:num>
  <w:num w:numId="33">
    <w:abstractNumId w:val="33"/>
  </w:num>
  <w:num w:numId="34">
    <w:abstractNumId w:val="10"/>
  </w:num>
  <w:num w:numId="35">
    <w:abstractNumId w:val="2"/>
  </w:num>
  <w:num w:numId="36">
    <w:abstractNumId w:val="31"/>
  </w:num>
  <w:num w:numId="37">
    <w:abstractNumId w:val="24"/>
  </w:num>
  <w:num w:numId="38">
    <w:abstractNumId w:val="30"/>
  </w:num>
  <w:num w:numId="39">
    <w:abstractNumId w:val="12"/>
  </w:num>
  <w:num w:numId="40">
    <w:abstractNumId w:val="19"/>
  </w:num>
  <w:num w:numId="41">
    <w:abstractNumId w:val="16"/>
  </w:num>
  <w:num w:numId="42">
    <w:abstractNumId w:val="26"/>
  </w:num>
  <w:num w:numId="43">
    <w:abstractNumId w:val="39"/>
  </w:num>
  <w:num w:numId="44">
    <w:abstractNumId w:val="9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noPunctuationKerning/>
  <w:characterSpacingControl w:val="doNotCompress"/>
  <w:hdrShapeDefaults>
    <o:shapedefaults v:ext="edit" spidmax="8193">
      <o:colormru v:ext="edit" colors="#0a79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8"/>
    <w:rsid w:val="0000551F"/>
    <w:rsid w:val="00007104"/>
    <w:rsid w:val="0001604C"/>
    <w:rsid w:val="0003167F"/>
    <w:rsid w:val="0003594B"/>
    <w:rsid w:val="000442B4"/>
    <w:rsid w:val="000445C2"/>
    <w:rsid w:val="0004567B"/>
    <w:rsid w:val="000545FE"/>
    <w:rsid w:val="00056AF2"/>
    <w:rsid w:val="00057321"/>
    <w:rsid w:val="00061395"/>
    <w:rsid w:val="00065C5D"/>
    <w:rsid w:val="00086AB8"/>
    <w:rsid w:val="00092163"/>
    <w:rsid w:val="00096C41"/>
    <w:rsid w:val="000A0587"/>
    <w:rsid w:val="000A38A2"/>
    <w:rsid w:val="000A4397"/>
    <w:rsid w:val="000B3ED5"/>
    <w:rsid w:val="000C1D3B"/>
    <w:rsid w:val="000E1071"/>
    <w:rsid w:val="000F5374"/>
    <w:rsid w:val="000F5A7E"/>
    <w:rsid w:val="00105F3D"/>
    <w:rsid w:val="00126EC8"/>
    <w:rsid w:val="00137808"/>
    <w:rsid w:val="001437BA"/>
    <w:rsid w:val="0015153B"/>
    <w:rsid w:val="00156FBF"/>
    <w:rsid w:val="00164BC2"/>
    <w:rsid w:val="00170429"/>
    <w:rsid w:val="00183CA3"/>
    <w:rsid w:val="00193D48"/>
    <w:rsid w:val="001A529F"/>
    <w:rsid w:val="001B2155"/>
    <w:rsid w:val="001D2FEA"/>
    <w:rsid w:val="00205247"/>
    <w:rsid w:val="00231CD1"/>
    <w:rsid w:val="00232FA5"/>
    <w:rsid w:val="00254D18"/>
    <w:rsid w:val="00277BA5"/>
    <w:rsid w:val="00293A4B"/>
    <w:rsid w:val="0029771C"/>
    <w:rsid w:val="002B23FD"/>
    <w:rsid w:val="002B7B61"/>
    <w:rsid w:val="002C30BC"/>
    <w:rsid w:val="002E3C5D"/>
    <w:rsid w:val="002E60E2"/>
    <w:rsid w:val="002F0093"/>
    <w:rsid w:val="002F04ED"/>
    <w:rsid w:val="00323B5E"/>
    <w:rsid w:val="00326CE5"/>
    <w:rsid w:val="003339DD"/>
    <w:rsid w:val="00333B2C"/>
    <w:rsid w:val="00344872"/>
    <w:rsid w:val="00353C84"/>
    <w:rsid w:val="003606AE"/>
    <w:rsid w:val="00374BE1"/>
    <w:rsid w:val="0037563F"/>
    <w:rsid w:val="0039762D"/>
    <w:rsid w:val="003A5128"/>
    <w:rsid w:val="003A67AC"/>
    <w:rsid w:val="003B0D79"/>
    <w:rsid w:val="003C5C5B"/>
    <w:rsid w:val="003F57C8"/>
    <w:rsid w:val="003F65FB"/>
    <w:rsid w:val="003F6D88"/>
    <w:rsid w:val="003F74AA"/>
    <w:rsid w:val="00403645"/>
    <w:rsid w:val="00404B36"/>
    <w:rsid w:val="00410E44"/>
    <w:rsid w:val="00433427"/>
    <w:rsid w:val="0043685A"/>
    <w:rsid w:val="00437270"/>
    <w:rsid w:val="0044428D"/>
    <w:rsid w:val="00445FE8"/>
    <w:rsid w:val="0046240B"/>
    <w:rsid w:val="004641C0"/>
    <w:rsid w:val="00464AAD"/>
    <w:rsid w:val="00465001"/>
    <w:rsid w:val="004853CF"/>
    <w:rsid w:val="00491FEE"/>
    <w:rsid w:val="00497B9C"/>
    <w:rsid w:val="004C3D51"/>
    <w:rsid w:val="004C73D8"/>
    <w:rsid w:val="004F714D"/>
    <w:rsid w:val="00511FFB"/>
    <w:rsid w:val="0051401A"/>
    <w:rsid w:val="00521854"/>
    <w:rsid w:val="00560392"/>
    <w:rsid w:val="00566270"/>
    <w:rsid w:val="00566414"/>
    <w:rsid w:val="00570F3B"/>
    <w:rsid w:val="0057218D"/>
    <w:rsid w:val="00574756"/>
    <w:rsid w:val="00575418"/>
    <w:rsid w:val="00591549"/>
    <w:rsid w:val="005A630D"/>
    <w:rsid w:val="005B23B1"/>
    <w:rsid w:val="005B7BCC"/>
    <w:rsid w:val="005C094B"/>
    <w:rsid w:val="005C38FB"/>
    <w:rsid w:val="005D20D5"/>
    <w:rsid w:val="005E1922"/>
    <w:rsid w:val="005E77AB"/>
    <w:rsid w:val="005F10B8"/>
    <w:rsid w:val="0060571D"/>
    <w:rsid w:val="00614EF7"/>
    <w:rsid w:val="0061777F"/>
    <w:rsid w:val="00634934"/>
    <w:rsid w:val="00644B79"/>
    <w:rsid w:val="00663B4D"/>
    <w:rsid w:val="00682678"/>
    <w:rsid w:val="00684926"/>
    <w:rsid w:val="006A0705"/>
    <w:rsid w:val="006A7A9A"/>
    <w:rsid w:val="006C297A"/>
    <w:rsid w:val="006D0DA2"/>
    <w:rsid w:val="006D6C40"/>
    <w:rsid w:val="006F4A2B"/>
    <w:rsid w:val="00703CEA"/>
    <w:rsid w:val="00720D08"/>
    <w:rsid w:val="0073203A"/>
    <w:rsid w:val="00737802"/>
    <w:rsid w:val="00737EFF"/>
    <w:rsid w:val="007429F4"/>
    <w:rsid w:val="00751566"/>
    <w:rsid w:val="00754609"/>
    <w:rsid w:val="007575A7"/>
    <w:rsid w:val="00770445"/>
    <w:rsid w:val="00780EC3"/>
    <w:rsid w:val="00793B07"/>
    <w:rsid w:val="007B4D8A"/>
    <w:rsid w:val="007B72B9"/>
    <w:rsid w:val="007C45DB"/>
    <w:rsid w:val="007F3958"/>
    <w:rsid w:val="008011B4"/>
    <w:rsid w:val="0082672E"/>
    <w:rsid w:val="00846544"/>
    <w:rsid w:val="00866911"/>
    <w:rsid w:val="008A14BA"/>
    <w:rsid w:val="008A2A3C"/>
    <w:rsid w:val="008B0B22"/>
    <w:rsid w:val="008D44C6"/>
    <w:rsid w:val="008F25D4"/>
    <w:rsid w:val="008F52D3"/>
    <w:rsid w:val="0090337F"/>
    <w:rsid w:val="00913C1E"/>
    <w:rsid w:val="00914940"/>
    <w:rsid w:val="0091651E"/>
    <w:rsid w:val="0092149E"/>
    <w:rsid w:val="009462DF"/>
    <w:rsid w:val="00975A86"/>
    <w:rsid w:val="00977A1F"/>
    <w:rsid w:val="00994665"/>
    <w:rsid w:val="009A48F1"/>
    <w:rsid w:val="009D25B0"/>
    <w:rsid w:val="009D3FCE"/>
    <w:rsid w:val="009D4377"/>
    <w:rsid w:val="009D6B9D"/>
    <w:rsid w:val="00A2205D"/>
    <w:rsid w:val="00A226AC"/>
    <w:rsid w:val="00A25C3F"/>
    <w:rsid w:val="00A26B85"/>
    <w:rsid w:val="00A56B26"/>
    <w:rsid w:val="00AA3404"/>
    <w:rsid w:val="00AA67D2"/>
    <w:rsid w:val="00AB6382"/>
    <w:rsid w:val="00AC7D9C"/>
    <w:rsid w:val="00AD042A"/>
    <w:rsid w:val="00AD4172"/>
    <w:rsid w:val="00AE016D"/>
    <w:rsid w:val="00AF25EC"/>
    <w:rsid w:val="00B025F2"/>
    <w:rsid w:val="00B10FB6"/>
    <w:rsid w:val="00B17D5F"/>
    <w:rsid w:val="00B30075"/>
    <w:rsid w:val="00B30DC1"/>
    <w:rsid w:val="00B54FF7"/>
    <w:rsid w:val="00B71932"/>
    <w:rsid w:val="00B72C64"/>
    <w:rsid w:val="00B7520B"/>
    <w:rsid w:val="00B9092F"/>
    <w:rsid w:val="00BA1CE9"/>
    <w:rsid w:val="00BA3016"/>
    <w:rsid w:val="00BA471B"/>
    <w:rsid w:val="00BB712B"/>
    <w:rsid w:val="00BC4E53"/>
    <w:rsid w:val="00BD4D79"/>
    <w:rsid w:val="00BD56AA"/>
    <w:rsid w:val="00BD71FF"/>
    <w:rsid w:val="00BE05CE"/>
    <w:rsid w:val="00BE7CFA"/>
    <w:rsid w:val="00BF019A"/>
    <w:rsid w:val="00BF5B6A"/>
    <w:rsid w:val="00BF5F4C"/>
    <w:rsid w:val="00C25BEE"/>
    <w:rsid w:val="00C43D4E"/>
    <w:rsid w:val="00C53EAF"/>
    <w:rsid w:val="00C658E8"/>
    <w:rsid w:val="00CA1B1F"/>
    <w:rsid w:val="00CA3831"/>
    <w:rsid w:val="00CC1B0D"/>
    <w:rsid w:val="00CE400D"/>
    <w:rsid w:val="00CF0045"/>
    <w:rsid w:val="00D048AC"/>
    <w:rsid w:val="00D3147E"/>
    <w:rsid w:val="00D45BEF"/>
    <w:rsid w:val="00D5051C"/>
    <w:rsid w:val="00D65BF3"/>
    <w:rsid w:val="00D86FA3"/>
    <w:rsid w:val="00DC6FC0"/>
    <w:rsid w:val="00DD06A8"/>
    <w:rsid w:val="00DD1940"/>
    <w:rsid w:val="00E05B2D"/>
    <w:rsid w:val="00E07040"/>
    <w:rsid w:val="00E12965"/>
    <w:rsid w:val="00E232B4"/>
    <w:rsid w:val="00E47EC7"/>
    <w:rsid w:val="00E66DF7"/>
    <w:rsid w:val="00E85691"/>
    <w:rsid w:val="00EC14DA"/>
    <w:rsid w:val="00EC7322"/>
    <w:rsid w:val="00ED6BBA"/>
    <w:rsid w:val="00EE2A6F"/>
    <w:rsid w:val="00EE63B4"/>
    <w:rsid w:val="00F22562"/>
    <w:rsid w:val="00F5472B"/>
    <w:rsid w:val="00F6000B"/>
    <w:rsid w:val="00F91B44"/>
    <w:rsid w:val="00F92648"/>
    <w:rsid w:val="00FA3642"/>
    <w:rsid w:val="00FB338C"/>
    <w:rsid w:val="00FC2B56"/>
    <w:rsid w:val="00FE57F8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a79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bKopfzeile">
    <w:name w:val="Gfb_Kopfzeile"/>
    <w:basedOn w:val="Standard"/>
    <w:rsid w:val="00ED6BBA"/>
    <w:pPr>
      <w:spacing w:before="120" w:after="120"/>
    </w:pPr>
    <w:rPr>
      <w:b/>
      <w:color w:val="FFFFFF"/>
      <w:sz w:val="16"/>
      <w:szCs w:val="16"/>
    </w:rPr>
  </w:style>
  <w:style w:type="paragraph" w:customStyle="1" w:styleId="GfbLeerzeile2pt">
    <w:name w:val="Gfb_Leerzeile_2pt"/>
    <w:basedOn w:val="Standard"/>
    <w:rsid w:val="006A0705"/>
    <w:rPr>
      <w:rFonts w:cs="Arial"/>
      <w:sz w:val="4"/>
      <w:szCs w:val="4"/>
    </w:rPr>
  </w:style>
  <w:style w:type="paragraph" w:customStyle="1" w:styleId="Gfb6Schutzmanahmen">
    <w:name w:val="Gfb_6_Schutzmaßnahmen"/>
    <w:basedOn w:val="Standard"/>
    <w:rsid w:val="0044428D"/>
    <w:pPr>
      <w:spacing w:before="40" w:after="20"/>
    </w:pPr>
    <w:rPr>
      <w:rFonts w:cs="Arial"/>
      <w:sz w:val="18"/>
      <w:szCs w:val="18"/>
    </w:rPr>
  </w:style>
  <w:style w:type="paragraph" w:customStyle="1" w:styleId="Gfb1Versuchstitel">
    <w:name w:val="Gfb_1_Versuchstitel"/>
    <w:basedOn w:val="Standard"/>
    <w:rsid w:val="007429F4"/>
    <w:pPr>
      <w:spacing w:before="40" w:after="40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fbLeerzeile8pt">
    <w:name w:val="Gfb_Leerzeile_8pt"/>
    <w:basedOn w:val="Standard"/>
    <w:rsid w:val="007575A7"/>
    <w:rPr>
      <w:sz w:val="16"/>
      <w:szCs w:val="16"/>
    </w:rPr>
  </w:style>
  <w:style w:type="paragraph" w:customStyle="1" w:styleId="GfbRubrik">
    <w:name w:val="Gfb_Rubrik"/>
    <w:basedOn w:val="Standard"/>
    <w:rsid w:val="00FE57F8"/>
    <w:pPr>
      <w:spacing w:before="60" w:after="60"/>
    </w:pPr>
    <w:rPr>
      <w:rFonts w:cs="Arial"/>
      <w:b/>
      <w:sz w:val="18"/>
      <w:szCs w:val="18"/>
    </w:rPr>
  </w:style>
  <w:style w:type="paragraph" w:customStyle="1" w:styleId="Gfb1Versuchsnummer">
    <w:name w:val="Gfb_1_Versuchsnummer"/>
    <w:basedOn w:val="Standard"/>
    <w:rsid w:val="007429F4"/>
    <w:pPr>
      <w:spacing w:before="60" w:after="40"/>
    </w:pPr>
    <w:rPr>
      <w:b/>
      <w:color w:val="FFFFFF"/>
    </w:rPr>
  </w:style>
  <w:style w:type="paragraph" w:customStyle="1" w:styleId="Gfb7AnhangRubrik">
    <w:name w:val="Gfb_7_Anhang_Rubrik"/>
    <w:basedOn w:val="Standard"/>
    <w:rsid w:val="007429F4"/>
    <w:rPr>
      <w:b/>
    </w:rPr>
  </w:style>
  <w:style w:type="paragraph" w:customStyle="1" w:styleId="Gfb7AnhangText">
    <w:name w:val="Gfb_7_Anhang_Text"/>
    <w:basedOn w:val="Standard"/>
    <w:rsid w:val="007429F4"/>
    <w:rPr>
      <w:sz w:val="18"/>
      <w:szCs w:val="18"/>
    </w:rPr>
  </w:style>
  <w:style w:type="paragraph" w:customStyle="1" w:styleId="Gfb1Versuchsanleitung">
    <w:name w:val="Gfb_1_Versuchsanleitung"/>
    <w:basedOn w:val="Standard"/>
    <w:rsid w:val="007429F4"/>
    <w:pPr>
      <w:spacing w:before="60" w:after="40"/>
    </w:pPr>
    <w:rPr>
      <w:sz w:val="18"/>
      <w:szCs w:val="18"/>
    </w:rPr>
  </w:style>
  <w:style w:type="paragraph" w:customStyle="1" w:styleId="Gfb2BezeichnungdesStoffs">
    <w:name w:val="Gfb_2_Bezeichnung_des_Stoffs"/>
    <w:basedOn w:val="Standard"/>
    <w:rsid w:val="000545FE"/>
    <w:pPr>
      <w:spacing w:before="40" w:after="40"/>
      <w:ind w:leftChars="25" w:left="50"/>
    </w:pPr>
    <w:rPr>
      <w:sz w:val="18"/>
      <w:szCs w:val="18"/>
    </w:rPr>
  </w:style>
  <w:style w:type="paragraph" w:customStyle="1" w:styleId="Gfb2HPAGW">
    <w:name w:val="Gfb_2_H_P_AGW"/>
    <w:basedOn w:val="Standard"/>
    <w:rsid w:val="000545FE"/>
    <w:pPr>
      <w:spacing w:before="40" w:after="40"/>
      <w:jc w:val="center"/>
    </w:pPr>
    <w:rPr>
      <w:sz w:val="18"/>
      <w:szCs w:val="18"/>
    </w:rPr>
  </w:style>
  <w:style w:type="paragraph" w:customStyle="1" w:styleId="Gfb2Gefahr">
    <w:name w:val="Gfb_2_Gefahr"/>
    <w:basedOn w:val="Gfb2HPAGW"/>
    <w:rsid w:val="000545FE"/>
    <w:rPr>
      <w:color w:val="FF0000"/>
    </w:rPr>
  </w:style>
  <w:style w:type="paragraph" w:customStyle="1" w:styleId="Gfb2Achtung">
    <w:name w:val="Gfb_2_Achtung"/>
    <w:basedOn w:val="Gfb2HPAGW"/>
    <w:rsid w:val="000545FE"/>
    <w:rPr>
      <w:color w:val="0070C0"/>
    </w:rPr>
  </w:style>
  <w:style w:type="paragraph" w:customStyle="1" w:styleId="Gfb3Entsorgung">
    <w:name w:val="Gfb_3_Entsorgung"/>
    <w:basedOn w:val="Standard"/>
    <w:rsid w:val="008B0B22"/>
    <w:pPr>
      <w:spacing w:before="60" w:after="60"/>
    </w:pPr>
    <w:rPr>
      <w:sz w:val="18"/>
      <w:szCs w:val="18"/>
    </w:rPr>
  </w:style>
  <w:style w:type="paragraph" w:customStyle="1" w:styleId="Gfb5Gefahrenabschaetzung">
    <w:name w:val="Gfb_5_Gefahrenabschaetzung"/>
    <w:basedOn w:val="Standard"/>
    <w:rsid w:val="00780EC3"/>
    <w:pPr>
      <w:spacing w:before="40" w:after="20"/>
      <w:ind w:leftChars="40" w:left="80"/>
    </w:pPr>
    <w:rPr>
      <w:rFonts w:cs="Arial"/>
      <w:sz w:val="18"/>
      <w:szCs w:val="18"/>
    </w:rPr>
  </w:style>
  <w:style w:type="paragraph" w:customStyle="1" w:styleId="Gfb4SubstitutionvonGefahrstoffen">
    <w:name w:val="Gfb_4_Substitution_von_Gefahrstoffen"/>
    <w:basedOn w:val="Standard"/>
    <w:rsid w:val="008B0B22"/>
    <w:pPr>
      <w:spacing w:before="40" w:after="40"/>
      <w:ind w:leftChars="25" w:left="50"/>
    </w:pPr>
    <w:rPr>
      <w:rFonts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058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A05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0587"/>
    <w:rPr>
      <w:rFonts w:ascii="Arial" w:hAnsi="Arial"/>
      <w:szCs w:val="24"/>
    </w:rPr>
  </w:style>
  <w:style w:type="paragraph" w:customStyle="1" w:styleId="Default">
    <w:name w:val="Default"/>
    <w:uiPriority w:val="99"/>
    <w:rsid w:val="00BF019A"/>
    <w:pPr>
      <w:autoSpaceDE w:val="0"/>
      <w:autoSpaceDN w:val="0"/>
      <w:adjustRightInd w:val="0"/>
    </w:pPr>
    <w:rPr>
      <w:rFonts w:ascii="PoloST11K-Buch" w:hAnsi="PoloST11K-Buch" w:cs="PoloST11K-Buch"/>
      <w:color w:val="000000"/>
      <w:sz w:val="24"/>
      <w:szCs w:val="24"/>
    </w:rPr>
  </w:style>
  <w:style w:type="paragraph" w:customStyle="1" w:styleId="GfBipVersuchNr">
    <w:name w:val="GfB_ip_Versuch_Nr"/>
    <w:basedOn w:val="Gfb1Versuchsanleitung"/>
    <w:next w:val="Gfb1Versuchsanleitung"/>
    <w:qFormat/>
    <w:rsid w:val="00323B5E"/>
    <w:pPr>
      <w:widowControl w:val="0"/>
      <w:tabs>
        <w:tab w:val="left" w:pos="340"/>
        <w:tab w:val="left" w:pos="369"/>
        <w:tab w:val="left" w:pos="567"/>
      </w:tabs>
      <w:ind w:left="340" w:hanging="340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76ED-01F3-402B-93C2-09F3785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Company>Ernst Klett Verlag GmbH</Company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creator>Ernst Klett Verlag GmbH</dc:creator>
  <cp:lastModifiedBy>EKV</cp:lastModifiedBy>
  <cp:revision>2</cp:revision>
  <cp:lastPrinted>2016-12-13T15:55:00Z</cp:lastPrinted>
  <dcterms:created xsi:type="dcterms:W3CDTF">2017-08-08T11:48:00Z</dcterms:created>
  <dcterms:modified xsi:type="dcterms:W3CDTF">2017-08-08T11:48:00Z</dcterms:modified>
</cp:coreProperties>
</file>