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4B" w:rsidRDefault="000E769F" w:rsidP="0024724B">
      <w:pPr>
        <w:pStyle w:val="ekvtitelkapitel"/>
      </w:pPr>
      <w:bookmarkStart w:id="0" w:name="_GoBack"/>
      <w:bookmarkEnd w:id="0"/>
      <w:r>
        <w:t>Anteile in Prozent</w:t>
      </w:r>
    </w:p>
    <w:p w:rsidR="000E769F" w:rsidRDefault="000E769F" w:rsidP="000E769F">
      <w:pPr>
        <w:pStyle w:val="ekvaufgabenueberschrift"/>
      </w:pPr>
      <w:r w:rsidRPr="000E769F">
        <w:rPr>
          <w:rStyle w:val="ekvaufgabenziffer"/>
        </w:rPr>
        <w:t>1</w:t>
      </w:r>
      <w:r>
        <w:tab/>
        <w:t>Berechne</w:t>
      </w:r>
      <w:r w:rsidR="00617635">
        <w:t>n Sie</w:t>
      </w:r>
      <w:r>
        <w:t xml:space="preserve"> den Prozentsatz durch geschicktes Kürzen oder Erweitern</w:t>
      </w:r>
      <w:r w:rsidR="00273C32">
        <w:t>.</w:t>
      </w:r>
    </w:p>
    <w:tbl>
      <w:tblPr>
        <w:tblW w:w="4649" w:type="dxa"/>
        <w:tblInd w:w="7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93"/>
        <w:gridCol w:w="4156"/>
      </w:tblGrid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a)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Default="00C90083" w:rsidP="00672906">
            <w:pPr>
              <w:pStyle w:val="ekvaufgabenlueckentext"/>
              <w:spacing w:after="120" w:line="510" w:lineRule="exact"/>
              <w:rPr>
                <w:lang w:val="it-IT"/>
              </w:rPr>
            </w:pPr>
            <w:r w:rsidRPr="005B3598">
              <w:rPr>
                <w:position w:val="-18"/>
                <w:lang w:val="it-IT"/>
              </w:rPr>
              <w:object w:dxaOrig="3159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58.25pt;height:23.25pt" o:ole="">
                  <v:imagedata r:id="rId8" o:title=""/>
                </v:shape>
                <o:OLEObject Type="Embed" ProgID="Equation.3" ShapeID="_x0000_i1028" DrawAspect="Content" ObjectID="_1636294268" r:id="rId9"/>
              </w:objec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b)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62 von 200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c)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225 von 500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d)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22 von 50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e)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9 von 25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f)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15 von 20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g)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7 von 12,5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h)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13 von 52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i)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17 von 85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j)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4 von 40</w:t>
            </w:r>
            <w:r w:rsidR="00273C32">
              <w:rPr>
                <w:sz w:val="18"/>
                <w:szCs w:val="18"/>
                <w:lang w:val="it-IT"/>
              </w:rPr>
              <w:t xml:space="preserve">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k)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2,6 von 5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l)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49 von 700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m)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36 von 400 =</w:t>
            </w:r>
          </w:p>
        </w:tc>
      </w:tr>
      <w:tr w:rsidR="000D2D8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nil"/>
            </w:tcBorders>
            <w:shd w:val="clear" w:color="auto" w:fill="C0C0C0"/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n)</w:t>
            </w:r>
          </w:p>
        </w:tc>
        <w:tc>
          <w:tcPr>
            <w:tcW w:w="4156" w:type="dxa"/>
            <w:tcMar>
              <w:left w:w="142" w:type="dxa"/>
            </w:tcMar>
          </w:tcPr>
          <w:p w:rsidR="000D2D8A" w:rsidRPr="00672906" w:rsidRDefault="000D2D8A" w:rsidP="00672906">
            <w:pPr>
              <w:pStyle w:val="ekvaufgabenlueckentext"/>
              <w:spacing w:line="510" w:lineRule="exac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21 von 150 =</w:t>
            </w:r>
          </w:p>
        </w:tc>
      </w:tr>
    </w:tbl>
    <w:p w:rsidR="00CC101C" w:rsidRDefault="00CC101C" w:rsidP="00CC101C">
      <w:pPr>
        <w:pStyle w:val="ekvaufgabenueberschrift"/>
      </w:pPr>
    </w:p>
    <w:p w:rsidR="000E769F" w:rsidRDefault="000E769F" w:rsidP="000E769F">
      <w:pPr>
        <w:pStyle w:val="ekvaufgabenueberschrift"/>
        <w:rPr>
          <w:lang w:val="it-IT"/>
        </w:rPr>
      </w:pPr>
      <w:r w:rsidRPr="000E769F">
        <w:rPr>
          <w:rStyle w:val="ekvaufgabenziffer"/>
        </w:rPr>
        <w:t>2</w:t>
      </w:r>
      <w:r>
        <w:rPr>
          <w:lang w:val="it-IT"/>
        </w:rPr>
        <w:tab/>
        <w:t>Ergänze</w:t>
      </w:r>
      <w:r w:rsidR="00617635">
        <w:rPr>
          <w:lang w:val="it-IT"/>
        </w:rPr>
        <w:t>n Sie</w:t>
      </w:r>
      <w:r w:rsidR="00273C32">
        <w:rPr>
          <w:lang w:val="it-IT"/>
        </w:rPr>
        <w:t>.</w:t>
      </w:r>
    </w:p>
    <w:tbl>
      <w:tblPr>
        <w:tblW w:w="46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550"/>
        <w:gridCol w:w="1550"/>
      </w:tblGrid>
      <w:tr w:rsidR="00FD4E70" w:rsidRPr="000E769F" w:rsidTr="002C1273">
        <w:tc>
          <w:tcPr>
            <w:tcW w:w="1549" w:type="dxa"/>
            <w:shd w:val="clear" w:color="auto" w:fill="C0C0C0"/>
            <w:vAlign w:val="center"/>
          </w:tcPr>
          <w:p w:rsidR="000E769F" w:rsidRPr="000E769F" w:rsidRDefault="001A247B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ind w:left="0"/>
              <w:jc w:val="center"/>
            </w:pPr>
            <w:r>
              <w:t>Prozent</w:t>
            </w:r>
          </w:p>
        </w:tc>
        <w:tc>
          <w:tcPr>
            <w:tcW w:w="1550" w:type="dxa"/>
            <w:shd w:val="clear" w:color="auto" w:fill="C0C0C0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ind w:left="0"/>
              <w:jc w:val="center"/>
            </w:pPr>
            <w:r w:rsidRPr="000E769F">
              <w:t>Bruch</w:t>
            </w:r>
          </w:p>
        </w:tc>
        <w:tc>
          <w:tcPr>
            <w:tcW w:w="1550" w:type="dxa"/>
            <w:shd w:val="clear" w:color="auto" w:fill="C0C0C0"/>
            <w:vAlign w:val="center"/>
          </w:tcPr>
          <w:p w:rsidR="000E769F" w:rsidRPr="000E769F" w:rsidRDefault="000E769F" w:rsidP="00CB69B4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ind w:left="0"/>
              <w:jc w:val="center"/>
            </w:pPr>
            <w:r w:rsidRPr="000E769F">
              <w:t>Dezimal</w:t>
            </w:r>
            <w:r w:rsidR="00CB69B4">
              <w:t>zahl</w:t>
            </w: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48%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336A02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4C6467">
              <w:rPr>
                <w:position w:val="-16"/>
              </w:rPr>
              <w:object w:dxaOrig="380" w:dyaOrig="440">
                <v:shape id="_x0000_i1029" type="#_x0000_t75" style="width:18.75pt;height:21.75pt" o:ole="">
                  <v:imagedata r:id="rId10" o:title=""/>
                </v:shape>
                <o:OLEObject Type="Embed" ProgID="Equation.3" ShapeID="_x0000_i1029" DrawAspect="Content" ObjectID="_1636294269" r:id="rId11"/>
              </w:objec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0,48</w:t>
            </w: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336A02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4C6467">
              <w:rPr>
                <w:position w:val="-16"/>
              </w:rPr>
              <w:object w:dxaOrig="300" w:dyaOrig="440">
                <v:shape id="_x0000_i1030" type="#_x0000_t75" style="width:15pt;height:21.75pt" o:ole="">
                  <v:imagedata r:id="rId12" o:title=""/>
                </v:shape>
                <o:OLEObject Type="Embed" ProgID="Equation.3" ShapeID="_x0000_i1030" DrawAspect="Content" ObjectID="_1636294270" r:id="rId13"/>
              </w:objec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33%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0,80</w:t>
            </w: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12,5%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336A02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4C6467">
              <w:rPr>
                <w:position w:val="-18"/>
              </w:rPr>
              <w:object w:dxaOrig="300" w:dyaOrig="460">
                <v:shape id="_x0000_i1031" type="#_x0000_t75" style="width:15pt;height:23.25pt" o:ole="">
                  <v:imagedata r:id="rId14" o:title=""/>
                </v:shape>
                <o:OLEObject Type="Embed" ProgID="Equation.3" ShapeID="_x0000_i1031" DrawAspect="Content" ObjectID="_1636294271" r:id="rId15"/>
              </w:objec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0,77</w:t>
            </w:r>
          </w:p>
        </w:tc>
      </w:tr>
      <w:tr w:rsidR="00FD4E70" w:rsidRPr="000E769F" w:rsidTr="002C1273">
        <w:trPr>
          <w:trHeight w:val="397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9F" w:rsidRPr="000E769F" w:rsidRDefault="00336A02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4C6467">
              <w:rPr>
                <w:position w:val="-16"/>
              </w:rPr>
              <w:object w:dxaOrig="300" w:dyaOrig="440">
                <v:shape id="_x0000_i1032" type="#_x0000_t75" style="width:15pt;height:21.75pt" o:ole="">
                  <v:imagedata r:id="rId16" o:title=""/>
                </v:shape>
                <o:OLEObject Type="Embed" ProgID="Equation.3" ShapeID="_x0000_i1032" DrawAspect="Content" ObjectID="_1636294272" r:id="rId17"/>
              </w:objec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</w:tr>
      <w:tr w:rsidR="00FD4E70" w:rsidRPr="004C6467" w:rsidTr="002C1273">
        <w:trPr>
          <w:trHeight w:val="397"/>
        </w:trPr>
        <w:tc>
          <w:tcPr>
            <w:tcW w:w="154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769F" w:rsidRPr="000E769F" w:rsidRDefault="000E769F" w:rsidP="004C6467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0E769F">
              <w:t>0,04</w:t>
            </w:r>
          </w:p>
        </w:tc>
      </w:tr>
    </w:tbl>
    <w:p w:rsidR="002C1273" w:rsidRPr="0024724B" w:rsidRDefault="002C1273" w:rsidP="002C1273">
      <w:pPr>
        <w:pStyle w:val="ekvtitelkapitel"/>
      </w:pPr>
    </w:p>
    <w:p w:rsidR="000E769F" w:rsidRDefault="000E769F" w:rsidP="000E769F">
      <w:pPr>
        <w:pStyle w:val="ekvaufgabenueberschrift"/>
      </w:pPr>
      <w:r w:rsidRPr="000E769F">
        <w:rPr>
          <w:rStyle w:val="ekvaufgabenziffer"/>
        </w:rPr>
        <w:t>3</w:t>
      </w:r>
      <w:r>
        <w:tab/>
        <w:t>Die für uns so wichtigen Ballaststoffe sind in vielen Lebensmitteln enthalten. Folgendes Diagramm veranschaulicht die Anteile der verschieden</w:t>
      </w:r>
      <w:r w:rsidR="00273C32">
        <w:t>en</w:t>
      </w:r>
      <w:r>
        <w:t xml:space="preserve"> Lebensmittel an der Ballaststoffaufnahme.</w:t>
      </w:r>
    </w:p>
    <w:p w:rsidR="000E769F" w:rsidRPr="000E769F" w:rsidRDefault="00C90083" w:rsidP="000E769F">
      <w:pPr>
        <w:pStyle w:val="ekvaufgabentext"/>
      </w:pPr>
      <w:r>
        <w:rPr>
          <w:noProof/>
        </w:rPr>
      </w:r>
      <w:r w:rsidR="006176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Grafik  1" o:spid="_x0000_s1040" type="#_x0000_t202" style="width:212.95pt;height:182.3pt;mso-wrap-style:none;mso-wrap-distance-left:0;mso-wrap-distance-right:0;mso-position-horizontal-relative:char;mso-position-vertical-relative:line" filled="f" stroked="f" strokeweight=".5pt">
            <v:textbox style="mso-next-textbox:#Grafik  1;mso-fit-shape-to-text:t" inset="0,0,0,0">
              <w:txbxContent>
                <w:p w:rsidR="00C90083" w:rsidRPr="00405D56" w:rsidRDefault="00617635" w:rsidP="00C90083">
                  <w:pPr>
                    <w:pStyle w:val="ekvtext"/>
                  </w:pPr>
                  <w:r>
                    <w:pict>
                      <v:shape id="_x0000_i1033" type="#_x0000_t75" style="width:213pt;height:182.25pt" o:ole="">
                        <v:imagedata r:id="rId18" o:title="SE05740372_G_K08_065_01" cropbottom="13493f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C90083" w:rsidRPr="00CB69B4" w:rsidRDefault="00C90083" w:rsidP="00CB69B4">
      <w:pPr>
        <w:pStyle w:val="ekvaufgabenueberschrift"/>
      </w:pPr>
    </w:p>
    <w:p w:rsidR="000E769F" w:rsidRDefault="000E769F" w:rsidP="000E769F">
      <w:pPr>
        <w:pStyle w:val="ekvaufgabenueberschrift"/>
      </w:pPr>
      <w:r w:rsidRPr="000E769F">
        <w:rPr>
          <w:rStyle w:val="ekvaufgabenziffer"/>
        </w:rPr>
        <w:t>4</w:t>
      </w:r>
      <w:r>
        <w:tab/>
        <w:t>G</w:t>
      </w:r>
      <w:r w:rsidR="00617635">
        <w:t>eben Sie</w:t>
      </w:r>
      <w:r>
        <w:t xml:space="preserve"> den Anteil in Prozent an. Schreibe</w:t>
      </w:r>
      <w:r w:rsidR="00617635">
        <w:t>n Sie</w:t>
      </w:r>
      <w:r>
        <w:t xml:space="preserve"> </w:t>
      </w:r>
      <w:r w:rsidR="00617635">
        <w:t>Ihre</w:t>
      </w:r>
      <w:r>
        <w:t xml:space="preserve"> Rechnung wie in Aufgabe 1. </w:t>
      </w:r>
    </w:p>
    <w:p w:rsidR="00632F73" w:rsidRDefault="00C90083" w:rsidP="00632F73">
      <w:pPr>
        <w:pStyle w:val="ekvaufgabentext"/>
      </w:pPr>
      <w:r>
        <w:rPr>
          <w:noProof/>
        </w:rPr>
      </w:r>
      <w:r w:rsidR="00617635">
        <w:pict>
          <v:shape id="Grafik  2" o:spid="_x0000_s1041" type="#_x0000_t202" style="width:232.4pt;height:346.7pt;mso-wrap-style:none;mso-wrap-distance-left:0;mso-wrap-distance-right:0;mso-position-horizontal-relative:char;mso-position-vertical-relative:line" filled="f" stroked="f" strokeweight=".5pt">
            <v:textbox style="mso-next-textbox:#Grafik  2;mso-fit-shape-to-text:t" inset="0,0,0,0">
              <w:txbxContent>
                <w:p w:rsidR="00C90083" w:rsidRPr="00EF2DFB" w:rsidRDefault="00617635" w:rsidP="00C90083">
                  <w:pPr>
                    <w:pStyle w:val="ekvtext"/>
                  </w:pPr>
                  <w:r>
                    <w:pict>
                      <v:shape id="_x0000_i1034" type="#_x0000_t75" style="width:232.5pt;height:346.5pt" o:ole="">
                        <v:imagedata r:id="rId19" o:title="wd08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632F73" w:rsidRDefault="00632F73" w:rsidP="00632F73">
      <w:pPr>
        <w:pStyle w:val="ekvaufgabentext"/>
      </w:pPr>
    </w:p>
    <w:p w:rsidR="00632F73" w:rsidRDefault="00632F73" w:rsidP="00632F73">
      <w:pPr>
        <w:pStyle w:val="ekvaufgabentext"/>
      </w:pPr>
    </w:p>
    <w:p w:rsidR="00B607EF" w:rsidRPr="00192017" w:rsidRDefault="00B607EF" w:rsidP="000012A4">
      <w:pPr>
        <w:pStyle w:val="ekvtitellerneinheit"/>
        <w:spacing w:before="0" w:after="0" w:line="240" w:lineRule="auto"/>
        <w:rPr>
          <w:sz w:val="22"/>
          <w:szCs w:val="22"/>
        </w:rPr>
      </w:pPr>
      <w:r w:rsidRPr="00192017">
        <w:rPr>
          <w:sz w:val="22"/>
          <w:szCs w:val="22"/>
        </w:rPr>
        <w:lastRenderedPageBreak/>
        <w:t>Lösungen</w:t>
      </w:r>
    </w:p>
    <w:p w:rsidR="00632F73" w:rsidRDefault="00632F73" w:rsidP="00632F73">
      <w:pPr>
        <w:pStyle w:val="ekvueberschrift2"/>
        <w:sectPr w:rsidR="00632F73" w:rsidSect="00632F7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020" w:right="1077" w:bottom="1134" w:left="1077" w:header="850" w:footer="283" w:gutter="0"/>
          <w:pgNumType w:start="1"/>
          <w:cols w:num="2" w:space="454"/>
          <w:noEndnote/>
          <w:docGrid w:linePitch="272"/>
        </w:sectPr>
      </w:pPr>
      <w:bookmarkStart w:id="1" w:name="_Toc171493263"/>
    </w:p>
    <w:p w:rsidR="00632F73" w:rsidRPr="00632F73" w:rsidRDefault="00B607EF" w:rsidP="00632F73">
      <w:pPr>
        <w:pStyle w:val="ekvueberschrift2"/>
      </w:pPr>
      <w:r w:rsidRPr="00632F73">
        <w:t xml:space="preserve">Anteile in Prozent, </w:t>
      </w:r>
      <w:r w:rsidRPr="00632F73">
        <w:rPr>
          <w:highlight w:val="lightGray"/>
        </w:rPr>
        <w:t>KV</w:t>
      </w:r>
      <w:r w:rsidRPr="00632F73">
        <w:rPr>
          <w:rStyle w:val="ekv50prozentbreite"/>
          <w:w w:val="100"/>
          <w:szCs w:val="24"/>
          <w:highlight w:val="lightGray"/>
        </w:rPr>
        <w:t> </w:t>
      </w:r>
      <w:r w:rsidR="00CB69B4" w:rsidRPr="00632F73">
        <w:t>0</w:t>
      </w:r>
      <w:bookmarkEnd w:id="1"/>
      <w:r w:rsidR="00E6352F">
        <w:t>12</w:t>
      </w:r>
    </w:p>
    <w:p w:rsidR="00632F73" w:rsidRDefault="00632F73" w:rsidP="00CB69B4">
      <w:pPr>
        <w:pStyle w:val="ekvaufgabentextnummer"/>
        <w:rPr>
          <w:rStyle w:val="ekvaufgabenziffer"/>
        </w:rPr>
        <w:sectPr w:rsidR="00632F73" w:rsidSect="00632F73">
          <w:type w:val="continuous"/>
          <w:pgSz w:w="11906" w:h="16838" w:code="9"/>
          <w:pgMar w:top="1020" w:right="1077" w:bottom="1276" w:left="1077" w:header="850" w:footer="283" w:gutter="0"/>
          <w:pgNumType w:start="1"/>
          <w:cols w:space="454"/>
          <w:noEndnote/>
          <w:docGrid w:linePitch="272"/>
        </w:sectPr>
      </w:pPr>
    </w:p>
    <w:p w:rsidR="00B607EF" w:rsidRDefault="00B607EF" w:rsidP="000012A4">
      <w:pPr>
        <w:pStyle w:val="ekvaufgabentextnummer"/>
        <w:spacing w:before="0"/>
        <w:rPr>
          <w:rStyle w:val="ekvaufgabenziffer"/>
        </w:rPr>
      </w:pPr>
      <w:r w:rsidRPr="000E2BC6">
        <w:rPr>
          <w:rStyle w:val="ekvaufgabenziffer"/>
        </w:rPr>
        <w:t>1</w:t>
      </w:r>
      <w:r>
        <w:rPr>
          <w:rStyle w:val="ekvaufgabenziffer"/>
        </w:rPr>
        <w:tab/>
      </w:r>
    </w:p>
    <w:tbl>
      <w:tblPr>
        <w:tblW w:w="4649" w:type="dxa"/>
        <w:tblInd w:w="7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76"/>
        <w:gridCol w:w="4073"/>
      </w:tblGrid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a)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Default="00B607EF" w:rsidP="00FC3AD7">
            <w:pPr>
              <w:pStyle w:val="ekvaufgabenlueckentext"/>
              <w:spacing w:before="60" w:after="40" w:line="240" w:lineRule="atLeast"/>
              <w:rPr>
                <w:lang w:val="it-IT"/>
              </w:rPr>
            </w:pPr>
            <w:r w:rsidRPr="005B3598">
              <w:rPr>
                <w:position w:val="-18"/>
                <w:lang w:val="it-IT"/>
              </w:rPr>
              <w:object w:dxaOrig="3159" w:dyaOrig="460">
                <v:shape id="_x0000_i1036" type="#_x0000_t75" style="width:158.25pt;height:23.25pt" o:ole="">
                  <v:imagedata r:id="rId8" o:title=""/>
                </v:shape>
                <o:OLEObject Type="Embed" ProgID="Equation.3" ShapeID="_x0000_i1036" DrawAspect="Content" ObjectID="_1636294273" r:id="rId26"/>
              </w:objec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b)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62 von 200 =</w:t>
            </w:r>
            <w:r>
              <w:rPr>
                <w:sz w:val="18"/>
                <w:szCs w:val="18"/>
                <w:lang w:val="it-IT"/>
              </w:rPr>
              <w:t xml:space="preserve"> 31%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c)</w:t>
            </w:r>
          </w:p>
        </w:tc>
        <w:tc>
          <w:tcPr>
            <w:tcW w:w="4156" w:type="dxa"/>
            <w:tcBorders>
              <w:bottom w:val="single" w:sz="6" w:space="0" w:color="000000"/>
            </w:tcBorders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225 von 500 =</w:t>
            </w:r>
            <w:r>
              <w:rPr>
                <w:sz w:val="18"/>
                <w:szCs w:val="18"/>
                <w:lang w:val="it-IT"/>
              </w:rPr>
              <w:t xml:space="preserve"> 45%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d)</w:t>
            </w:r>
          </w:p>
        </w:tc>
        <w:tc>
          <w:tcPr>
            <w:tcW w:w="4156" w:type="dxa"/>
            <w:tcBorders>
              <w:top w:val="single" w:sz="6" w:space="0" w:color="000000"/>
              <w:bottom w:val="single" w:sz="6" w:space="0" w:color="000000"/>
            </w:tcBorders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22 von 50 =</w:t>
            </w:r>
            <w:r>
              <w:rPr>
                <w:sz w:val="18"/>
                <w:szCs w:val="18"/>
                <w:lang w:val="it-IT"/>
              </w:rPr>
              <w:t xml:space="preserve"> 44%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e)</w:t>
            </w:r>
          </w:p>
        </w:tc>
        <w:tc>
          <w:tcPr>
            <w:tcW w:w="4156" w:type="dxa"/>
            <w:tcBorders>
              <w:top w:val="single" w:sz="6" w:space="0" w:color="000000"/>
              <w:bottom w:val="single" w:sz="6" w:space="0" w:color="000000"/>
            </w:tcBorders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9 von 25 =</w:t>
            </w:r>
            <w:r>
              <w:rPr>
                <w:sz w:val="18"/>
                <w:szCs w:val="18"/>
                <w:lang w:val="it-IT"/>
              </w:rPr>
              <w:t xml:space="preserve"> 36%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en-GB"/>
              </w:rPr>
            </w:pPr>
            <w:r w:rsidRPr="00672906">
              <w:rPr>
                <w:lang w:val="en-GB"/>
              </w:rPr>
              <w:t>f)</w:t>
            </w:r>
          </w:p>
        </w:tc>
        <w:tc>
          <w:tcPr>
            <w:tcW w:w="4156" w:type="dxa"/>
            <w:tcBorders>
              <w:top w:val="single" w:sz="6" w:space="0" w:color="000000"/>
            </w:tcBorders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15 von 20 =</w:t>
            </w:r>
            <w:r>
              <w:rPr>
                <w:sz w:val="18"/>
                <w:szCs w:val="18"/>
                <w:lang w:val="en-GB"/>
              </w:rPr>
              <w:t xml:space="preserve"> 75%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en-GB"/>
              </w:rPr>
            </w:pPr>
            <w:r w:rsidRPr="00672906">
              <w:rPr>
                <w:lang w:val="en-GB"/>
              </w:rPr>
              <w:t>g)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7 von 12,5 =</w:t>
            </w:r>
            <w:r>
              <w:rPr>
                <w:sz w:val="18"/>
                <w:szCs w:val="18"/>
                <w:lang w:val="en-GB"/>
              </w:rPr>
              <w:t xml:space="preserve"> 56% 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en-GB"/>
              </w:rPr>
            </w:pPr>
            <w:r w:rsidRPr="00672906">
              <w:rPr>
                <w:lang w:val="en-GB"/>
              </w:rPr>
              <w:t>h)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en-GB"/>
              </w:rPr>
            </w:pPr>
            <w:r w:rsidRPr="00672906">
              <w:rPr>
                <w:sz w:val="18"/>
                <w:szCs w:val="18"/>
                <w:lang w:val="en-GB"/>
              </w:rPr>
              <w:t>13 von 52 =</w:t>
            </w:r>
            <w:r>
              <w:rPr>
                <w:sz w:val="18"/>
                <w:szCs w:val="18"/>
                <w:lang w:val="en-GB"/>
              </w:rPr>
              <w:t xml:space="preserve"> 25 %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i)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17 von 85 =</w:t>
            </w:r>
            <w:r>
              <w:rPr>
                <w:sz w:val="18"/>
                <w:szCs w:val="18"/>
                <w:lang w:val="it-IT"/>
              </w:rPr>
              <w:t xml:space="preserve"> 20%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j)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4 von 40</w:t>
            </w:r>
            <w:r>
              <w:rPr>
                <w:sz w:val="18"/>
                <w:szCs w:val="18"/>
                <w:lang w:val="it-IT"/>
              </w:rPr>
              <w:t xml:space="preserve"> = 10%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  <w:rPr>
                <w:lang w:val="it-IT"/>
              </w:rPr>
            </w:pPr>
            <w:r w:rsidRPr="00672906">
              <w:rPr>
                <w:lang w:val="it-IT"/>
              </w:rPr>
              <w:t>k)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  <w:lang w:val="it-IT"/>
              </w:rPr>
            </w:pPr>
            <w:r w:rsidRPr="00672906">
              <w:rPr>
                <w:sz w:val="18"/>
                <w:szCs w:val="18"/>
                <w:lang w:val="it-IT"/>
              </w:rPr>
              <w:t>2,6 von 5 =</w:t>
            </w:r>
            <w:r>
              <w:rPr>
                <w:sz w:val="18"/>
                <w:szCs w:val="18"/>
                <w:lang w:val="it-IT"/>
              </w:rPr>
              <w:t xml:space="preserve"> 52%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</w:pPr>
            <w:r w:rsidRPr="00672906">
              <w:t>l)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49 von 700 =</w:t>
            </w:r>
            <w:r>
              <w:rPr>
                <w:sz w:val="18"/>
                <w:szCs w:val="18"/>
              </w:rPr>
              <w:t xml:space="preserve"> 7%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</w:pPr>
            <w:r w:rsidRPr="00672906">
              <w:t>m)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36 von 400 =</w:t>
            </w:r>
            <w:r>
              <w:rPr>
                <w:sz w:val="18"/>
                <w:szCs w:val="18"/>
              </w:rPr>
              <w:t xml:space="preserve"> 9%</w:t>
            </w:r>
          </w:p>
        </w:tc>
      </w:tr>
      <w:tr w:rsidR="00B607EF" w:rsidTr="00FC3A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3" w:type="dxa"/>
            <w:tcBorders>
              <w:top w:val="single" w:sz="6" w:space="0" w:color="000000"/>
              <w:bottom w:val="nil"/>
            </w:tcBorders>
            <w:shd w:val="clear" w:color="auto" w:fill="C0C0C0"/>
          </w:tcPr>
          <w:p w:rsidR="00B607EF" w:rsidRPr="00672906" w:rsidRDefault="00B607EF" w:rsidP="00FC3AD7">
            <w:pPr>
              <w:pStyle w:val="ekvtabelletext"/>
            </w:pPr>
            <w:r w:rsidRPr="00672906">
              <w:t>n)</w:t>
            </w:r>
          </w:p>
        </w:tc>
        <w:tc>
          <w:tcPr>
            <w:tcW w:w="4156" w:type="dxa"/>
            <w:tcMar>
              <w:left w:w="142" w:type="dxa"/>
            </w:tcMar>
          </w:tcPr>
          <w:p w:rsidR="00B607EF" w:rsidRPr="00672906" w:rsidRDefault="00B607EF" w:rsidP="00FC3AD7">
            <w:pPr>
              <w:pStyle w:val="ekvaufgabenlueckentext"/>
              <w:spacing w:before="60" w:after="40" w:line="240" w:lineRule="atLeast"/>
              <w:rPr>
                <w:sz w:val="18"/>
                <w:szCs w:val="18"/>
              </w:rPr>
            </w:pPr>
            <w:r w:rsidRPr="00672906">
              <w:rPr>
                <w:sz w:val="18"/>
                <w:szCs w:val="18"/>
              </w:rPr>
              <w:t>21 von 150 =</w:t>
            </w:r>
            <w:r>
              <w:rPr>
                <w:sz w:val="18"/>
                <w:szCs w:val="18"/>
              </w:rPr>
              <w:t xml:space="preserve"> 14%</w:t>
            </w:r>
          </w:p>
        </w:tc>
      </w:tr>
    </w:tbl>
    <w:p w:rsidR="00B607EF" w:rsidRPr="00CB69B4" w:rsidRDefault="00632F73" w:rsidP="000012A4">
      <w:pPr>
        <w:pStyle w:val="ekvaufgabentextnummer"/>
        <w:spacing w:before="0"/>
        <w:rPr>
          <w:rStyle w:val="ekvaufgabenziffer"/>
        </w:rPr>
      </w:pPr>
      <w:r>
        <w:rPr>
          <w:rStyle w:val="ekvaufgabenziffer"/>
        </w:rPr>
        <w:br w:type="column"/>
      </w:r>
      <w:r w:rsidR="00B607EF" w:rsidRPr="000E2BC6">
        <w:rPr>
          <w:rStyle w:val="ekvaufgabenziffer"/>
        </w:rPr>
        <w:t>2</w:t>
      </w:r>
    </w:p>
    <w:tbl>
      <w:tblPr>
        <w:tblW w:w="464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1550"/>
        <w:gridCol w:w="1550"/>
      </w:tblGrid>
      <w:tr w:rsidR="00B607EF" w:rsidRPr="00257086" w:rsidTr="000012A4">
        <w:trPr>
          <w:trHeight w:val="340"/>
        </w:trPr>
        <w:tc>
          <w:tcPr>
            <w:tcW w:w="1549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607EF" w:rsidRPr="00257086" w:rsidRDefault="00B607EF" w:rsidP="000012A4">
            <w:pPr>
              <w:pStyle w:val="Formatvorlageekvtexttabellezentriert"/>
            </w:pPr>
            <w:r w:rsidRPr="00257086">
              <w:t>Prozent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607EF" w:rsidRPr="00257086" w:rsidRDefault="00B607EF" w:rsidP="000012A4">
            <w:pPr>
              <w:pStyle w:val="Formatvorlageekvtexttabellezentriert"/>
            </w:pPr>
            <w:r w:rsidRPr="00257086">
              <w:t>Bruch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B607EF" w:rsidRPr="00257086" w:rsidRDefault="00B607EF" w:rsidP="000012A4">
            <w:pPr>
              <w:pStyle w:val="Formatvorlageekvtexttabellezentriert"/>
            </w:pPr>
            <w:r w:rsidRPr="00257086">
              <w:t>Dezimal</w:t>
            </w:r>
            <w:r w:rsidR="00CB69B4">
              <w:t>zahl</w:t>
            </w:r>
          </w:p>
        </w:tc>
      </w:tr>
      <w:tr w:rsidR="003A0F7F" w:rsidRPr="00257086" w:rsidTr="000012A4">
        <w:trPr>
          <w:trHeight w:val="340"/>
        </w:trPr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48%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A0F7F" w:rsidRPr="000E769F" w:rsidRDefault="003A0F7F" w:rsidP="000012A4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4C6467">
              <w:rPr>
                <w:position w:val="-16"/>
              </w:rPr>
              <w:object w:dxaOrig="380" w:dyaOrig="440">
                <v:shape id="_x0000_i1037" type="#_x0000_t75" style="width:18.75pt;height:21.75pt" o:ole="">
                  <v:imagedata r:id="rId10" o:title=""/>
                </v:shape>
                <o:OLEObject Type="Embed" ProgID="Equation.3" ShapeID="_x0000_i1037" DrawAspect="Content" ObjectID="_1636294274" r:id="rId27"/>
              </w:objec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0,48</w:t>
            </w:r>
          </w:p>
        </w:tc>
      </w:tr>
      <w:tr w:rsidR="00E92B4C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E92B4C" w:rsidRPr="00257086" w:rsidRDefault="00E92B4C" w:rsidP="000012A4">
            <w:pPr>
              <w:pStyle w:val="Formatvorlageekvtexttabellezentriert"/>
            </w:pPr>
            <w:r w:rsidRPr="00257086">
              <w:t>52%</w:t>
            </w:r>
          </w:p>
        </w:tc>
        <w:tc>
          <w:tcPr>
            <w:tcW w:w="1550" w:type="dxa"/>
            <w:shd w:val="clear" w:color="auto" w:fill="auto"/>
          </w:tcPr>
          <w:p w:rsidR="00E92B4C" w:rsidRPr="000E769F" w:rsidRDefault="00E92B4C" w:rsidP="000012A4">
            <w:pPr>
              <w:pStyle w:val="ekvtabelletext"/>
              <w:tabs>
                <w:tab w:val="left" w:pos="255"/>
                <w:tab w:val="left" w:pos="369"/>
                <w:tab w:val="left" w:pos="595"/>
                <w:tab w:val="right" w:pos="9752"/>
              </w:tabs>
              <w:spacing w:before="40" w:after="40"/>
              <w:ind w:left="0"/>
              <w:jc w:val="center"/>
            </w:pPr>
            <w:r w:rsidRPr="00E92B4C">
              <w:rPr>
                <w:position w:val="-16"/>
              </w:rPr>
              <w:object w:dxaOrig="300" w:dyaOrig="499">
                <v:shape id="_x0000_i1038" type="#_x0000_t75" style="width:15pt;height:24.75pt" o:ole="">
                  <v:imagedata r:id="rId28" o:title=""/>
                </v:shape>
                <o:OLEObject Type="Embed" ProgID="Equation.3" ShapeID="_x0000_i1038" DrawAspect="Content" ObjectID="_1636294275" r:id="rId29"/>
              </w:object>
            </w:r>
          </w:p>
        </w:tc>
        <w:tc>
          <w:tcPr>
            <w:tcW w:w="1550" w:type="dxa"/>
            <w:shd w:val="clear" w:color="auto" w:fill="auto"/>
          </w:tcPr>
          <w:p w:rsidR="00E92B4C" w:rsidRPr="00257086" w:rsidRDefault="00E92B4C" w:rsidP="000012A4">
            <w:pPr>
              <w:pStyle w:val="Formatvorlageekvtexttabellezentriert"/>
            </w:pPr>
            <w:r w:rsidRPr="00257086">
              <w:t>0,52</w:t>
            </w:r>
          </w:p>
        </w:tc>
      </w:tr>
      <w:tr w:rsidR="003A0F7F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33%</w:t>
            </w:r>
          </w:p>
        </w:tc>
        <w:tc>
          <w:tcPr>
            <w:tcW w:w="1550" w:type="dxa"/>
            <w:shd w:val="clear" w:color="auto" w:fill="auto"/>
          </w:tcPr>
          <w:p w:rsidR="003A0F7F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380" w:dyaOrig="499">
                <v:shape id="_x0000_i1039" type="#_x0000_t75" style="width:18.75pt;height:24.75pt" o:ole="">
                  <v:imagedata r:id="rId30" o:title=""/>
                </v:shape>
                <o:OLEObject Type="Embed" ProgID="Equation.3" ShapeID="_x0000_i1039" DrawAspect="Content" ObjectID="_1636294276" r:id="rId31"/>
              </w:object>
            </w:r>
          </w:p>
        </w:tc>
        <w:tc>
          <w:tcPr>
            <w:tcW w:w="1550" w:type="dxa"/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0,33</w:t>
            </w:r>
          </w:p>
        </w:tc>
      </w:tr>
      <w:tr w:rsidR="003A0F7F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80%</w:t>
            </w:r>
          </w:p>
        </w:tc>
        <w:tc>
          <w:tcPr>
            <w:tcW w:w="1550" w:type="dxa"/>
            <w:shd w:val="clear" w:color="auto" w:fill="auto"/>
          </w:tcPr>
          <w:p w:rsidR="003A0F7F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720" w:dyaOrig="499">
                <v:shape id="_x0000_i1040" type="#_x0000_t75" style="width:36pt;height:24.75pt" o:ole="">
                  <v:imagedata r:id="rId32" o:title=""/>
                </v:shape>
                <o:OLEObject Type="Embed" ProgID="Equation.3" ShapeID="_x0000_i1040" DrawAspect="Content" ObjectID="_1636294277" r:id="rId33"/>
              </w:object>
            </w:r>
          </w:p>
        </w:tc>
        <w:tc>
          <w:tcPr>
            <w:tcW w:w="1550" w:type="dxa"/>
            <w:shd w:val="clear" w:color="auto" w:fill="auto"/>
          </w:tcPr>
          <w:p w:rsidR="003A0F7F" w:rsidRPr="00257086" w:rsidRDefault="003A0F7F" w:rsidP="000012A4">
            <w:pPr>
              <w:pStyle w:val="Formatvorlageekvtexttabellezentriert"/>
            </w:pPr>
            <w:r w:rsidRPr="00257086">
              <w:t>0,80</w:t>
            </w:r>
          </w:p>
        </w:tc>
      </w:tr>
      <w:tr w:rsidR="00303552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12,5%</w: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800" w:dyaOrig="499">
                <v:shape id="_x0000_i1041" type="#_x0000_t75" style="width:39.75pt;height:24.75pt" o:ole="">
                  <v:imagedata r:id="rId34" o:title=""/>
                </v:shape>
                <o:OLEObject Type="Embed" ProgID="Equation.3" ShapeID="_x0000_i1041" DrawAspect="Content" ObjectID="_1636294278" r:id="rId35"/>
              </w:objec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0,125</w:t>
            </w:r>
          </w:p>
        </w:tc>
      </w:tr>
      <w:tr w:rsidR="00303552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88%</w: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800" w:dyaOrig="499">
                <v:shape id="_x0000_i1042" type="#_x0000_t75" style="width:39.75pt;height:24.75pt" o:ole="">
                  <v:imagedata r:id="rId36" o:title=""/>
                </v:shape>
                <o:OLEObject Type="Embed" ProgID="Equation.3" ShapeID="_x0000_i1042" DrawAspect="Content" ObjectID="_1636294279" r:id="rId37"/>
              </w:objec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0,88</w:t>
            </w:r>
          </w:p>
        </w:tc>
      </w:tr>
      <w:tr w:rsidR="00303552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77%</w: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380" w:dyaOrig="499">
                <v:shape id="_x0000_i1043" type="#_x0000_t75" style="width:18.75pt;height:24.75pt" o:ole="">
                  <v:imagedata r:id="rId38" o:title=""/>
                </v:shape>
                <o:OLEObject Type="Embed" ProgID="Equation.3" ShapeID="_x0000_i1043" DrawAspect="Content" ObjectID="_1636294280" r:id="rId39"/>
              </w:objec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0,77</w:t>
            </w:r>
          </w:p>
        </w:tc>
      </w:tr>
      <w:tr w:rsidR="00303552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45%</w: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800" w:dyaOrig="499">
                <v:shape id="_x0000_i1044" type="#_x0000_t75" style="width:39.75pt;height:24.75pt" o:ole="">
                  <v:imagedata r:id="rId40" o:title=""/>
                </v:shape>
                <o:OLEObject Type="Embed" ProgID="Equation.3" ShapeID="_x0000_i1044" DrawAspect="Content" ObjectID="_1636294281" r:id="rId41"/>
              </w:objec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0,45</w:t>
            </w:r>
          </w:p>
        </w:tc>
      </w:tr>
      <w:tr w:rsidR="00303552" w:rsidRPr="00257086" w:rsidTr="000012A4">
        <w:trPr>
          <w:trHeight w:val="340"/>
        </w:trPr>
        <w:tc>
          <w:tcPr>
            <w:tcW w:w="1549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4%</w: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192017" w:rsidP="000012A4">
            <w:pPr>
              <w:pStyle w:val="ekvtexttabellezentriert"/>
            </w:pPr>
            <w:r w:rsidRPr="00E92B4C">
              <w:rPr>
                <w:position w:val="-16"/>
              </w:rPr>
              <w:object w:dxaOrig="800" w:dyaOrig="499">
                <v:shape id="_x0000_i1045" type="#_x0000_t75" style="width:39.75pt;height:24.75pt" o:ole="">
                  <v:imagedata r:id="rId42" o:title=""/>
                </v:shape>
                <o:OLEObject Type="Embed" ProgID="Equation.3" ShapeID="_x0000_i1045" DrawAspect="Content" ObjectID="_1636294282" r:id="rId43"/>
              </w:object>
            </w:r>
          </w:p>
        </w:tc>
        <w:tc>
          <w:tcPr>
            <w:tcW w:w="1550" w:type="dxa"/>
            <w:shd w:val="clear" w:color="auto" w:fill="auto"/>
          </w:tcPr>
          <w:p w:rsidR="00303552" w:rsidRPr="00257086" w:rsidRDefault="00303552" w:rsidP="000012A4">
            <w:pPr>
              <w:pStyle w:val="Formatvorlageekvtexttabellezentriert"/>
            </w:pPr>
            <w:r w:rsidRPr="00257086">
              <w:t>0,04</w:t>
            </w:r>
          </w:p>
        </w:tc>
      </w:tr>
    </w:tbl>
    <w:p w:rsidR="00B607EF" w:rsidRDefault="00B607EF" w:rsidP="00B607EF">
      <w:pPr>
        <w:pStyle w:val="ekvaufgabentextnummer"/>
      </w:pPr>
      <w:r w:rsidRPr="000E2BC6">
        <w:rPr>
          <w:rStyle w:val="ekvaufgabenziffer"/>
        </w:rPr>
        <w:t>3</w:t>
      </w:r>
      <w:r>
        <w:rPr>
          <w:rStyle w:val="ekvaufgabenziffer"/>
        </w:rPr>
        <w:tab/>
      </w:r>
      <w:r>
        <w:t>Man kann die Anteile der Lebensmittel an der Ballaststoffaufnahme am besten vergleichen, indem man sie in Prozent umwandelt. Man erhält:</w:t>
      </w:r>
    </w:p>
    <w:p w:rsidR="00B607EF" w:rsidRDefault="00B607EF" w:rsidP="00B607EF">
      <w:pPr>
        <w:pStyle w:val="ekvaufgabentext"/>
      </w:pPr>
      <w:r>
        <w:t>Brot und Gebäck:</w:t>
      </w:r>
      <w:r>
        <w:tab/>
      </w:r>
      <w:r w:rsidRPr="000C36F8">
        <w:rPr>
          <w:position w:val="-16"/>
        </w:rPr>
        <w:object w:dxaOrig="1420" w:dyaOrig="440">
          <v:shape id="_x0000_i1046" type="#_x0000_t75" style="width:71.25pt;height:21.75pt" o:ole="">
            <v:imagedata r:id="rId44" o:title=""/>
          </v:shape>
          <o:OLEObject Type="Embed" ProgID="Equation.3" ShapeID="_x0000_i1046" DrawAspect="Content" ObjectID="_1636294283" r:id="rId45"/>
        </w:object>
      </w:r>
    </w:p>
    <w:p w:rsidR="00B607EF" w:rsidRDefault="00B607EF" w:rsidP="00B607EF">
      <w:pPr>
        <w:pStyle w:val="ekvaufgabentext"/>
      </w:pPr>
      <w:r>
        <w:t>Obst:</w:t>
      </w:r>
      <w:r>
        <w:tab/>
      </w:r>
      <w:r>
        <w:tab/>
      </w:r>
      <w:r w:rsidRPr="006505A2">
        <w:rPr>
          <w:position w:val="-16"/>
        </w:rPr>
        <w:object w:dxaOrig="980" w:dyaOrig="440">
          <v:shape id="_x0000_i1047" type="#_x0000_t75" style="width:48.75pt;height:21.75pt" o:ole="">
            <v:imagedata r:id="rId46" o:title=""/>
          </v:shape>
          <o:OLEObject Type="Embed" ProgID="Equation.3" ShapeID="_x0000_i1047" DrawAspect="Content" ObjectID="_1636294284" r:id="rId47"/>
        </w:object>
      </w:r>
    </w:p>
    <w:p w:rsidR="00B607EF" w:rsidRDefault="00B607EF" w:rsidP="00B607EF">
      <w:pPr>
        <w:pStyle w:val="ekvaufgabentext"/>
      </w:pPr>
      <w:r>
        <w:t>Gemüse:</w:t>
      </w:r>
      <w:r>
        <w:tab/>
      </w:r>
      <w:r w:rsidRPr="006505A2">
        <w:rPr>
          <w:position w:val="-16"/>
        </w:rPr>
        <w:object w:dxaOrig="1380" w:dyaOrig="440">
          <v:shape id="_x0000_i1048" type="#_x0000_t75" style="width:69pt;height:21.75pt" o:ole="">
            <v:imagedata r:id="rId48" o:title=""/>
          </v:shape>
          <o:OLEObject Type="Embed" ProgID="Equation.3" ShapeID="_x0000_i1048" DrawAspect="Content" ObjectID="_1636294285" r:id="rId49"/>
        </w:object>
      </w:r>
    </w:p>
    <w:p w:rsidR="00B607EF" w:rsidRDefault="00B607EF" w:rsidP="00B607EF">
      <w:pPr>
        <w:pStyle w:val="ekvaufgabentext"/>
      </w:pPr>
      <w:r>
        <w:t>Kartoffeln:</w:t>
      </w:r>
      <w:r>
        <w:tab/>
      </w:r>
      <w:r w:rsidRPr="006505A2">
        <w:rPr>
          <w:position w:val="-16"/>
        </w:rPr>
        <w:object w:dxaOrig="960" w:dyaOrig="440">
          <v:shape id="_x0000_i1049" type="#_x0000_t75" style="width:48pt;height:21.75pt" o:ole="">
            <v:imagedata r:id="rId50" o:title=""/>
          </v:shape>
          <o:OLEObject Type="Embed" ProgID="Equation.3" ShapeID="_x0000_i1049" DrawAspect="Content" ObjectID="_1636294286" r:id="rId51"/>
        </w:object>
      </w:r>
    </w:p>
    <w:p w:rsidR="00B607EF" w:rsidRDefault="00B607EF" w:rsidP="00B607EF">
      <w:pPr>
        <w:pStyle w:val="ekvaufgabentext"/>
      </w:pPr>
      <w:r>
        <w:t>andere Getreideprodukte:</w:t>
      </w:r>
      <w:r>
        <w:tab/>
      </w:r>
      <w:r w:rsidRPr="006505A2">
        <w:rPr>
          <w:position w:val="-16"/>
        </w:rPr>
        <w:object w:dxaOrig="1280" w:dyaOrig="440">
          <v:shape id="_x0000_i1050" type="#_x0000_t75" style="width:63.75pt;height:21.75pt" o:ole="">
            <v:imagedata r:id="rId52" o:title=""/>
          </v:shape>
          <o:OLEObject Type="Embed" ProgID="Equation.3" ShapeID="_x0000_i1050" DrawAspect="Content" ObjectID="_1636294287" r:id="rId53"/>
        </w:object>
      </w:r>
    </w:p>
    <w:p w:rsidR="00B607EF" w:rsidRDefault="00B607EF" w:rsidP="00B607EF">
      <w:pPr>
        <w:pStyle w:val="ekvaufgabentext"/>
      </w:pPr>
      <w:r>
        <w:t>Hülsenfrüchte</w:t>
      </w:r>
      <w:r>
        <w:tab/>
      </w:r>
      <w:r w:rsidRPr="006505A2">
        <w:rPr>
          <w:position w:val="-16"/>
        </w:rPr>
        <w:object w:dxaOrig="859" w:dyaOrig="440">
          <v:shape id="_x0000_i1051" type="#_x0000_t75" style="width:42.75pt;height:21.75pt" o:ole="">
            <v:imagedata r:id="rId54" o:title=""/>
          </v:shape>
          <o:OLEObject Type="Embed" ProgID="Equation.3" ShapeID="_x0000_i1051" DrawAspect="Content" ObjectID="_1636294288" r:id="rId55"/>
        </w:object>
      </w:r>
    </w:p>
    <w:p w:rsidR="00B607EF" w:rsidRDefault="00B607EF" w:rsidP="00B607EF">
      <w:pPr>
        <w:pStyle w:val="ekvaufgabentext"/>
      </w:pPr>
      <w:r>
        <w:t>andere Lebensmittel</w:t>
      </w:r>
      <w:r>
        <w:tab/>
      </w:r>
      <w:r w:rsidRPr="006505A2">
        <w:rPr>
          <w:position w:val="-16"/>
        </w:rPr>
        <w:object w:dxaOrig="840" w:dyaOrig="440">
          <v:shape id="_x0000_i1052" type="#_x0000_t75" style="width:42pt;height:21.75pt" o:ole="">
            <v:imagedata r:id="rId56" o:title=""/>
          </v:shape>
          <o:OLEObject Type="Embed" ProgID="Equation.3" ShapeID="_x0000_i1052" DrawAspect="Content" ObjectID="_1636294289" r:id="rId57"/>
        </w:object>
      </w:r>
    </w:p>
    <w:p w:rsidR="00B607EF" w:rsidRDefault="00B607EF" w:rsidP="00B607EF">
      <w:pPr>
        <w:pStyle w:val="ekvaufgabentextnummer"/>
        <w:rPr>
          <w:rStyle w:val="ekvaufgabenziffer"/>
        </w:rPr>
      </w:pPr>
      <w:r w:rsidRPr="000E2BC6">
        <w:rPr>
          <w:rStyle w:val="ekvaufgabenziffer"/>
        </w:rPr>
        <w:t>4</w:t>
      </w:r>
      <w:r>
        <w:rPr>
          <w:rStyle w:val="ekvaufgabenziffer"/>
        </w:rPr>
        <w:t xml:space="preserve"> </w:t>
      </w:r>
    </w:p>
    <w:p w:rsidR="00B607EF" w:rsidRDefault="00B607EF" w:rsidP="00B607EF">
      <w:pPr>
        <w:pStyle w:val="ekvaufgabentext"/>
      </w:pPr>
      <w:r>
        <w:t>a)</w:t>
      </w:r>
      <w:r>
        <w:tab/>
        <w:t xml:space="preserve">6 von 10 </w:t>
      </w:r>
      <w:r w:rsidRPr="004F7B51">
        <w:rPr>
          <w:position w:val="-16"/>
        </w:rPr>
        <w:object w:dxaOrig="1560" w:dyaOrig="440">
          <v:shape id="_x0000_i1053" type="#_x0000_t75" style="width:78pt;height:21.75pt" o:ole="">
            <v:imagedata r:id="rId58" o:title=""/>
          </v:shape>
          <o:OLEObject Type="Embed" ProgID="Equation.3" ShapeID="_x0000_i1053" DrawAspect="Content" ObjectID="_1636294290" r:id="rId59"/>
        </w:object>
      </w:r>
    </w:p>
    <w:p w:rsidR="00B607EF" w:rsidRDefault="00B607EF" w:rsidP="00B607EF">
      <w:pPr>
        <w:pStyle w:val="ekvaufgabentext"/>
      </w:pPr>
      <w:r>
        <w:t>b)</w:t>
      </w:r>
      <w:r>
        <w:tab/>
        <w:t xml:space="preserve">1 von 5 </w:t>
      </w:r>
      <w:r w:rsidRPr="004F7B51">
        <w:rPr>
          <w:position w:val="-16"/>
        </w:rPr>
        <w:object w:dxaOrig="1520" w:dyaOrig="440">
          <v:shape id="_x0000_i1054" type="#_x0000_t75" style="width:75.75pt;height:21.75pt" o:ole="">
            <v:imagedata r:id="rId60" o:title=""/>
          </v:shape>
          <o:OLEObject Type="Embed" ProgID="Equation.3" ShapeID="_x0000_i1054" DrawAspect="Content" ObjectID="_1636294291" r:id="rId61"/>
        </w:object>
      </w:r>
    </w:p>
    <w:p w:rsidR="00B607EF" w:rsidRDefault="00B607EF" w:rsidP="00B607EF">
      <w:pPr>
        <w:pStyle w:val="ekvaufgabentext"/>
      </w:pPr>
      <w:r>
        <w:t>c)</w:t>
      </w:r>
      <w:r>
        <w:tab/>
        <w:t xml:space="preserve">3 von 10 </w:t>
      </w:r>
      <w:r w:rsidRPr="004F7B51">
        <w:rPr>
          <w:position w:val="-16"/>
        </w:rPr>
        <w:object w:dxaOrig="1600" w:dyaOrig="440">
          <v:shape id="_x0000_i1055" type="#_x0000_t75" style="width:80.25pt;height:21.75pt" o:ole="">
            <v:imagedata r:id="rId62" o:title=""/>
          </v:shape>
          <o:OLEObject Type="Embed" ProgID="Equation.3" ShapeID="_x0000_i1055" DrawAspect="Content" ObjectID="_1636294292" r:id="rId63"/>
        </w:object>
      </w:r>
    </w:p>
    <w:p w:rsidR="00B607EF" w:rsidRDefault="00B607EF" w:rsidP="00B607EF">
      <w:pPr>
        <w:pStyle w:val="ekvaufgabentext"/>
      </w:pPr>
      <w:r>
        <w:t>d)</w:t>
      </w:r>
      <w:r>
        <w:tab/>
        <w:t xml:space="preserve">4 von 4 </w:t>
      </w:r>
      <w:r w:rsidRPr="004F7B51">
        <w:rPr>
          <w:position w:val="-16"/>
        </w:rPr>
        <w:object w:dxaOrig="1620" w:dyaOrig="440">
          <v:shape id="_x0000_i1056" type="#_x0000_t75" style="width:81pt;height:21.75pt" o:ole="">
            <v:imagedata r:id="rId64" o:title=""/>
          </v:shape>
          <o:OLEObject Type="Embed" ProgID="Equation.3" ShapeID="_x0000_i1056" DrawAspect="Content" ObjectID="_1636294293" r:id="rId65"/>
        </w:object>
      </w:r>
    </w:p>
    <w:p w:rsidR="00B607EF" w:rsidRDefault="00B607EF" w:rsidP="00B607EF">
      <w:pPr>
        <w:pStyle w:val="ekvaufgabentext"/>
      </w:pPr>
      <w:r>
        <w:t>e)</w:t>
      </w:r>
      <w:r>
        <w:tab/>
        <w:t xml:space="preserve">2 von 8 </w:t>
      </w:r>
      <w:r w:rsidRPr="004F7B51">
        <w:rPr>
          <w:position w:val="-16"/>
        </w:rPr>
        <w:object w:dxaOrig="1520" w:dyaOrig="440">
          <v:shape id="_x0000_i1057" type="#_x0000_t75" style="width:75.75pt;height:21.75pt" o:ole="">
            <v:imagedata r:id="rId66" o:title=""/>
          </v:shape>
          <o:OLEObject Type="Embed" ProgID="Equation.3" ShapeID="_x0000_i1057" DrawAspect="Content" ObjectID="_1636294294" r:id="rId67"/>
        </w:object>
      </w:r>
    </w:p>
    <w:p w:rsidR="00B607EF" w:rsidRPr="00B607EF" w:rsidRDefault="00B607EF" w:rsidP="00CB69B4">
      <w:pPr>
        <w:pStyle w:val="ekvaufgabentext"/>
      </w:pPr>
      <w:r>
        <w:t>f)</w:t>
      </w:r>
      <w:r>
        <w:tab/>
        <w:t xml:space="preserve">1 von 3 </w:t>
      </w:r>
      <w:r w:rsidRPr="004F7B51">
        <w:rPr>
          <w:position w:val="-16"/>
        </w:rPr>
        <w:object w:dxaOrig="1719" w:dyaOrig="480">
          <v:shape id="_x0000_i1058" type="#_x0000_t75" style="width:86.25pt;height:24pt" o:ole="">
            <v:imagedata r:id="rId68" o:title=""/>
          </v:shape>
          <o:OLEObject Type="Embed" ProgID="Equation.3" ShapeID="_x0000_i1058" DrawAspect="Content" ObjectID="_1636294295" r:id="rId69"/>
        </w:object>
      </w:r>
    </w:p>
    <w:sectPr w:rsidR="00B607EF" w:rsidRPr="00B607EF" w:rsidSect="00632F73">
      <w:type w:val="continuous"/>
      <w:pgSz w:w="11906" w:h="16838" w:code="9"/>
      <w:pgMar w:top="1020" w:right="1077" w:bottom="1276" w:left="1077" w:header="850" w:footer="283" w:gutter="0"/>
      <w:pgNumType w:start="1"/>
      <w:cols w:num="2" w:space="45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9C" w:rsidRDefault="0043329C">
      <w:r>
        <w:separator/>
      </w:r>
    </w:p>
  </w:endnote>
  <w:endnote w:type="continuationSeparator" w:id="0">
    <w:p w:rsidR="0043329C" w:rsidRDefault="004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8"/>
    </w:tblGrid>
    <w:tr w:rsidR="00A734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08" w:type="dxa"/>
          <w:vAlign w:val="bottom"/>
        </w:tcPr>
        <w:p w:rsidR="00A73445" w:rsidRDefault="00A73445"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/>
            </w:rPr>
            <w:tab/>
          </w:r>
          <w:r>
            <w:t>© Als Kopiervorlage freigegeben. Ernst Klett Verlag GmbH, Stuttgart 2003</w:t>
          </w:r>
        </w:p>
      </w:tc>
    </w:tr>
  </w:tbl>
  <w:p w:rsidR="00A73445" w:rsidRDefault="00A734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635" w:rsidRPr="00623D1B" w:rsidRDefault="005A09A6" w:rsidP="005A09A6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pt" o:ole="">
          <v:imagedata r:id="rId1" o:title=""/>
        </v:shape>
        <o:OLEObject Type="Embed" ProgID="Equation.3" ShapeID="_x0000_i1027" DrawAspect="Content" ObjectID="_1636294296" r:id="rId2"/>
      </w:object>
    </w:r>
  </w:p>
  <w:tbl>
    <w:tblPr>
      <w:tblW w:w="4562" w:type="dxa"/>
      <w:tblInd w:w="-822" w:type="dxa"/>
      <w:tblLayout w:type="fixed"/>
      <w:tblLook w:val="01E0" w:firstRow="1" w:lastRow="1" w:firstColumn="1" w:lastColumn="1" w:noHBand="0" w:noVBand="0"/>
    </w:tblPr>
    <w:tblGrid>
      <w:gridCol w:w="899"/>
      <w:gridCol w:w="3663"/>
    </w:tblGrid>
    <w:tr w:rsidR="00617635" w:rsidRPr="0007537E" w:rsidTr="007D39C4">
      <w:trPr>
        <w:trHeight w:hRule="exact" w:val="718"/>
      </w:trPr>
      <w:tc>
        <w:tcPr>
          <w:tcW w:w="899" w:type="dxa"/>
          <w:shd w:val="clear" w:color="auto" w:fill="auto"/>
        </w:tcPr>
        <w:tbl>
          <w:tblPr>
            <w:tblW w:w="4562" w:type="dxa"/>
            <w:tblInd w:w="1" w:type="dxa"/>
            <w:tblLayout w:type="fixed"/>
            <w:tblLook w:val="01E0" w:firstRow="1" w:lastRow="1" w:firstColumn="1" w:lastColumn="1" w:noHBand="0" w:noVBand="0"/>
          </w:tblPr>
          <w:tblGrid>
            <w:gridCol w:w="899"/>
            <w:gridCol w:w="3663"/>
          </w:tblGrid>
          <w:tr w:rsidR="00617635" w:rsidRPr="0007537E" w:rsidTr="007D39C4">
            <w:trPr>
              <w:trHeight w:hRule="exact" w:val="718"/>
            </w:trPr>
            <w:tc>
              <w:tcPr>
                <w:tcW w:w="899" w:type="dxa"/>
                <w:shd w:val="clear" w:color="auto" w:fill="auto"/>
              </w:tcPr>
              <w:p w:rsidR="00617635" w:rsidRPr="00D608A8" w:rsidRDefault="00617635" w:rsidP="00113D08">
                <w:pPr>
                  <w:pStyle w:val="ekvpagina"/>
                  <w:tabs>
                    <w:tab w:val="center" w:pos="4536"/>
                    <w:tab w:val="right" w:pos="9072"/>
                  </w:tabs>
                  <w:spacing w:line="240" w:lineRule="auto"/>
                  <w:rPr>
                    <w:lang w:eastAsia="en-US"/>
                  </w:rPr>
                </w:pPr>
                <w:r w:rsidRPr="00D608A8">
                  <w:rPr>
                    <w:lang w:eastAsia="en-US"/>
                  </w:rPr>
                  <w:pict>
                    <v:shape id="_x0000_i1035" type="#_x0000_t75" style="width:36.75pt;height:18pt" o:ole="" o:preferrelative="f" fillcolor="window">
                      <v:imagedata r:id="rId3" o:title="Klett_LAw_S"/>
                    </v:shape>
                  </w:pict>
                </w:r>
              </w:p>
            </w:tc>
            <w:tc>
              <w:tcPr>
                <w:tcW w:w="3663" w:type="dxa"/>
                <w:shd w:val="clear" w:color="auto" w:fill="auto"/>
              </w:tcPr>
              <w:p w:rsidR="00617635" w:rsidRPr="009E0854" w:rsidRDefault="00617635" w:rsidP="00113D08">
                <w:pPr>
                  <w:pStyle w:val="ekvpagina"/>
                  <w:tabs>
                    <w:tab w:val="center" w:pos="4536"/>
                    <w:tab w:val="right" w:pos="9072"/>
                  </w:tabs>
                  <w:rPr>
                    <w:lang w:eastAsia="en-US"/>
                  </w:rPr>
                </w:pPr>
                <w:r w:rsidRPr="009E0854">
                  <w:rPr>
                    <w:lang w:eastAsia="en-US"/>
                  </w:rPr>
                  <w:t>© Ernst Klett Verlag GmbH, Stuttgart 201</w:t>
                </w:r>
                <w:r>
                  <w:rPr>
                    <w:lang w:eastAsia="en-US"/>
                  </w:rPr>
                  <w:t>5</w:t>
                </w:r>
                <w:r w:rsidRPr="009E0854">
                  <w:rPr>
                    <w:lang w:eastAsia="en-US"/>
                  </w:rPr>
                  <w:t xml:space="preserve"> | www.klett.de | Alle Rechte </w:t>
                </w:r>
                <w:proofErr w:type="gramStart"/>
                <w:r w:rsidRPr="009E0854">
                  <w:rPr>
                    <w:lang w:eastAsia="en-US"/>
                  </w:rPr>
                  <w:t>vorbehalten</w:t>
                </w:r>
                <w:r>
                  <w:rPr>
                    <w:lang w:eastAsia="en-US"/>
                  </w:rPr>
                  <w:t>.</w:t>
                </w:r>
                <w:r w:rsidRPr="009E0854">
                  <w:rPr>
                    <w:lang w:eastAsia="en-US"/>
                  </w:rPr>
                  <w:t>Von</w:t>
                </w:r>
                <w:proofErr w:type="gramEnd"/>
                <w:r>
                  <w:rPr>
                    <w:lang w:eastAsia="en-US"/>
                  </w:rPr>
                  <w:t xml:space="preserve"> </w:t>
                </w:r>
                <w:r w:rsidRPr="009E0854">
                  <w:rPr>
                    <w:lang w:eastAsia="en-US"/>
                  </w:rPr>
                  <w:t xml:space="preserve">dieser Druckvorlage ist die Vervielfältigung für den eigenen Unterrichtsgebrauch gestattet. Die Kopiergebühren sind </w:t>
                </w:r>
                <w:r>
                  <w:rPr>
                    <w:lang w:eastAsia="en-US"/>
                  </w:rPr>
                  <w:t>a</w:t>
                </w:r>
                <w:r w:rsidRPr="009E0854">
                  <w:rPr>
                    <w:lang w:eastAsia="en-US"/>
                  </w:rPr>
                  <w:t>bgegolten.</w:t>
                </w:r>
              </w:p>
            </w:tc>
          </w:tr>
        </w:tbl>
        <w:p w:rsidR="00617635" w:rsidRPr="00D608A8" w:rsidRDefault="00617635" w:rsidP="00113D08">
          <w:pPr>
            <w:pStyle w:val="ekvpagina"/>
            <w:tabs>
              <w:tab w:val="center" w:pos="4536"/>
              <w:tab w:val="right" w:pos="9072"/>
            </w:tabs>
            <w:spacing w:line="240" w:lineRule="auto"/>
            <w:rPr>
              <w:lang w:eastAsia="en-US"/>
            </w:rPr>
          </w:pPr>
          <w:r w:rsidRPr="00D608A8">
            <w:rPr>
              <w:lang w:eastAsia="en-US"/>
            </w:rPr>
            <w:pict>
              <v:shape id="_x0000_i1059" type="#_x0000_t75" style="width:36.75pt;height:18pt" o:ole="" o:preferrelative="f" fillcolor="window">
                <v:imagedata r:id="rId3" o:title="Klett_LAw_S"/>
              </v:shape>
            </w:pict>
          </w:r>
        </w:p>
      </w:tc>
      <w:tc>
        <w:tcPr>
          <w:tcW w:w="3663" w:type="dxa"/>
          <w:shd w:val="clear" w:color="auto" w:fill="auto"/>
        </w:tcPr>
        <w:p w:rsidR="00617635" w:rsidRPr="009E0854" w:rsidRDefault="00617635" w:rsidP="00E6352F">
          <w:pPr>
            <w:pStyle w:val="ekvpagina"/>
            <w:tabs>
              <w:tab w:val="center" w:pos="4536"/>
              <w:tab w:val="right" w:pos="9072"/>
            </w:tabs>
            <w:rPr>
              <w:lang w:eastAsia="en-US"/>
            </w:rPr>
          </w:pPr>
          <w:r w:rsidRPr="009E0854">
            <w:rPr>
              <w:lang w:eastAsia="en-US"/>
            </w:rPr>
            <w:t>© Ernst Klett Verlag GmbH, Stuttgart 201</w:t>
          </w:r>
          <w:r w:rsidR="00E6352F">
            <w:rPr>
              <w:lang w:eastAsia="en-US"/>
            </w:rPr>
            <w:t>7</w:t>
          </w:r>
          <w:r w:rsidRPr="009E0854">
            <w:rPr>
              <w:lang w:eastAsia="en-US"/>
            </w:rPr>
            <w:t xml:space="preserve"> | www.klett.de | Alle Rechte vorbehalten</w:t>
          </w:r>
          <w:r>
            <w:rPr>
              <w:lang w:eastAsia="en-US"/>
            </w:rPr>
            <w:t>.</w:t>
          </w:r>
          <w:r w:rsidR="007D39C4"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>Von</w:t>
          </w:r>
          <w:r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 xml:space="preserve">dieser Druckvorlage ist die Vervielfältigung für den eigenen Unterrichtsgebrauch gestattet. Die Kopiergebühren sind </w:t>
          </w:r>
          <w:r>
            <w:rPr>
              <w:lang w:eastAsia="en-US"/>
            </w:rPr>
            <w:t>a</w:t>
          </w:r>
          <w:r w:rsidRPr="009E0854">
            <w:rPr>
              <w:lang w:eastAsia="en-US"/>
            </w:rPr>
            <w:t>bgegolten.</w:t>
          </w:r>
        </w:p>
      </w:tc>
    </w:tr>
  </w:tbl>
  <w:p w:rsidR="005A09A6" w:rsidRPr="00623D1B" w:rsidRDefault="005A09A6" w:rsidP="005A09A6">
    <w:pPr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5B" w:rsidRDefault="002767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9C" w:rsidRDefault="0043329C">
      <w:r>
        <w:separator/>
      </w:r>
    </w:p>
  </w:footnote>
  <w:footnote w:type="continuationSeparator" w:id="0">
    <w:p w:rsidR="0043329C" w:rsidRDefault="0043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A7344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A73445" w:rsidRDefault="00A73445">
          <w:r>
            <w:t>Word-Dokumentvorlage MN Werkstatt Standard</w:t>
          </w:r>
        </w:p>
      </w:tc>
    </w:tr>
  </w:tbl>
  <w:p w:rsidR="00A73445" w:rsidRDefault="00A734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617635" w:rsidRPr="0007537E" w:rsidTr="00113D08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617635" w:rsidRPr="007C22F9" w:rsidRDefault="00617635" w:rsidP="00113D08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617635" w:rsidRPr="00073FAE" w:rsidRDefault="00617635" w:rsidP="00113D0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617635" w:rsidRPr="00B5701D" w:rsidRDefault="00617635" w:rsidP="00113D0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617635" w:rsidRPr="00B5701D" w:rsidRDefault="00617635" w:rsidP="00113D0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617635" w:rsidRPr="00B5701D" w:rsidRDefault="00617635" w:rsidP="00113D08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E6352F">
            <w:rPr>
              <w:lang w:eastAsia="en-US"/>
            </w:rPr>
            <w:t>0</w:t>
          </w:r>
          <w:r w:rsidR="0027675B">
            <w:rPr>
              <w:lang w:eastAsia="en-US"/>
            </w:rPr>
            <w:t>0</w:t>
          </w:r>
          <w:r w:rsidR="00033A49">
            <w:rPr>
              <w:lang w:eastAsia="en-US"/>
            </w:rPr>
            <w:t>6</w:t>
          </w:r>
        </w:p>
      </w:tc>
      <w:tc>
        <w:tcPr>
          <w:tcW w:w="804" w:type="dxa"/>
          <w:shd w:val="clear" w:color="auto" w:fill="F6A000"/>
          <w:vAlign w:val="bottom"/>
        </w:tcPr>
        <w:p w:rsidR="00617635" w:rsidRDefault="006C7EDF" w:rsidP="00113D08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2</w:t>
          </w:r>
        </w:p>
        <w:p w:rsidR="00617635" w:rsidRPr="009E2A26" w:rsidRDefault="00617635" w:rsidP="00113D08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617635" w:rsidRPr="0007537E" w:rsidTr="00113D0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617635" w:rsidRPr="0007537E" w:rsidRDefault="00617635" w:rsidP="00113D08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EA034B" w:rsidRDefault="00EA034B" w:rsidP="006176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75B" w:rsidRDefault="002767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00776AF"/>
    <w:multiLevelType w:val="hybridMultilevel"/>
    <w:tmpl w:val="EBB8B50C"/>
    <w:lvl w:ilvl="0" w:tplc="1D7694DC">
      <w:start w:val="1"/>
      <w:numFmt w:val="bullet"/>
      <w:pStyle w:val="ekvaufgabeitem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48D9"/>
    <w:multiLevelType w:val="hybridMultilevel"/>
    <w:tmpl w:val="1C484674"/>
    <w:lvl w:ilvl="0" w:tplc="5406BB3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5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6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7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consecutiveHyphenLimit w:val="3"/>
  <w:hyphenationZone w:val="425"/>
  <w:doNotHyphenateCaps/>
  <w:drawingGridHorizontalSpacing w:val="100"/>
  <w:drawingGridVerticalSpacing w:val="2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D8A"/>
    <w:rsid w:val="000012A4"/>
    <w:rsid w:val="0003251A"/>
    <w:rsid w:val="0003340A"/>
    <w:rsid w:val="00033A49"/>
    <w:rsid w:val="0003463B"/>
    <w:rsid w:val="00044C16"/>
    <w:rsid w:val="000641A3"/>
    <w:rsid w:val="000A2BB3"/>
    <w:rsid w:val="000A5626"/>
    <w:rsid w:val="000A668E"/>
    <w:rsid w:val="000B5ACF"/>
    <w:rsid w:val="000C27A6"/>
    <w:rsid w:val="000C405F"/>
    <w:rsid w:val="000D2D8A"/>
    <w:rsid w:val="000D7F3B"/>
    <w:rsid w:val="000E37BD"/>
    <w:rsid w:val="000E769F"/>
    <w:rsid w:val="001002C6"/>
    <w:rsid w:val="00105FFB"/>
    <w:rsid w:val="001067F1"/>
    <w:rsid w:val="00107E38"/>
    <w:rsid w:val="00113D08"/>
    <w:rsid w:val="00133FA8"/>
    <w:rsid w:val="00140F3B"/>
    <w:rsid w:val="00144421"/>
    <w:rsid w:val="0014459F"/>
    <w:rsid w:val="001703CE"/>
    <w:rsid w:val="00192017"/>
    <w:rsid w:val="001A0F6D"/>
    <w:rsid w:val="001A171F"/>
    <w:rsid w:val="001A247B"/>
    <w:rsid w:val="001A2A8F"/>
    <w:rsid w:val="001A5E62"/>
    <w:rsid w:val="001B0F16"/>
    <w:rsid w:val="001B2327"/>
    <w:rsid w:val="001B64B3"/>
    <w:rsid w:val="001C75FC"/>
    <w:rsid w:val="001D2290"/>
    <w:rsid w:val="001F2220"/>
    <w:rsid w:val="00210186"/>
    <w:rsid w:val="00213B25"/>
    <w:rsid w:val="002142BE"/>
    <w:rsid w:val="002218D0"/>
    <w:rsid w:val="00222938"/>
    <w:rsid w:val="00233FB2"/>
    <w:rsid w:val="002439D8"/>
    <w:rsid w:val="0024724B"/>
    <w:rsid w:val="002525F3"/>
    <w:rsid w:val="002669FB"/>
    <w:rsid w:val="00272743"/>
    <w:rsid w:val="00273C32"/>
    <w:rsid w:val="0027675B"/>
    <w:rsid w:val="0029143E"/>
    <w:rsid w:val="002C1273"/>
    <w:rsid w:val="002D5315"/>
    <w:rsid w:val="002F33CB"/>
    <w:rsid w:val="002F71EF"/>
    <w:rsid w:val="00303552"/>
    <w:rsid w:val="00305F42"/>
    <w:rsid w:val="00313675"/>
    <w:rsid w:val="00313ACF"/>
    <w:rsid w:val="003141C0"/>
    <w:rsid w:val="003207CA"/>
    <w:rsid w:val="003310D4"/>
    <w:rsid w:val="003329DD"/>
    <w:rsid w:val="00336A02"/>
    <w:rsid w:val="00350E4F"/>
    <w:rsid w:val="00354D69"/>
    <w:rsid w:val="0039176F"/>
    <w:rsid w:val="00392749"/>
    <w:rsid w:val="003A0F7F"/>
    <w:rsid w:val="003A4F02"/>
    <w:rsid w:val="003B5DEC"/>
    <w:rsid w:val="003B6A83"/>
    <w:rsid w:val="003B6A9B"/>
    <w:rsid w:val="003B6D76"/>
    <w:rsid w:val="003C4921"/>
    <w:rsid w:val="003D6D1B"/>
    <w:rsid w:val="003E4554"/>
    <w:rsid w:val="003F6E10"/>
    <w:rsid w:val="003F7864"/>
    <w:rsid w:val="00401172"/>
    <w:rsid w:val="004078E5"/>
    <w:rsid w:val="0042164A"/>
    <w:rsid w:val="0043211B"/>
    <w:rsid w:val="0043329C"/>
    <w:rsid w:val="00433DEA"/>
    <w:rsid w:val="00437A4A"/>
    <w:rsid w:val="00456DA3"/>
    <w:rsid w:val="00465BCA"/>
    <w:rsid w:val="004738F9"/>
    <w:rsid w:val="00480350"/>
    <w:rsid w:val="00495561"/>
    <w:rsid w:val="004A1822"/>
    <w:rsid w:val="004A64A4"/>
    <w:rsid w:val="004B299A"/>
    <w:rsid w:val="004B57FB"/>
    <w:rsid w:val="004B7CA2"/>
    <w:rsid w:val="004C6467"/>
    <w:rsid w:val="004D1E31"/>
    <w:rsid w:val="004D622C"/>
    <w:rsid w:val="004E6103"/>
    <w:rsid w:val="004F2213"/>
    <w:rsid w:val="004F2EAC"/>
    <w:rsid w:val="004F6D9E"/>
    <w:rsid w:val="004F7CE0"/>
    <w:rsid w:val="0050299F"/>
    <w:rsid w:val="00513475"/>
    <w:rsid w:val="00525182"/>
    <w:rsid w:val="00527861"/>
    <w:rsid w:val="00554C48"/>
    <w:rsid w:val="0055785D"/>
    <w:rsid w:val="00564442"/>
    <w:rsid w:val="00565C36"/>
    <w:rsid w:val="005841EF"/>
    <w:rsid w:val="00587318"/>
    <w:rsid w:val="00597D65"/>
    <w:rsid w:val="005A09A6"/>
    <w:rsid w:val="005A7D60"/>
    <w:rsid w:val="005B3598"/>
    <w:rsid w:val="005B610D"/>
    <w:rsid w:val="005B68F7"/>
    <w:rsid w:val="005E0768"/>
    <w:rsid w:val="005F531B"/>
    <w:rsid w:val="00610FD5"/>
    <w:rsid w:val="00615D85"/>
    <w:rsid w:val="00617635"/>
    <w:rsid w:val="006208D8"/>
    <w:rsid w:val="00627D18"/>
    <w:rsid w:val="00630B2D"/>
    <w:rsid w:val="006321D3"/>
    <w:rsid w:val="00632F73"/>
    <w:rsid w:val="00635BCC"/>
    <w:rsid w:val="0065459E"/>
    <w:rsid w:val="00672906"/>
    <w:rsid w:val="00686309"/>
    <w:rsid w:val="00691E43"/>
    <w:rsid w:val="006945B4"/>
    <w:rsid w:val="006A0124"/>
    <w:rsid w:val="006A32E4"/>
    <w:rsid w:val="006A76CE"/>
    <w:rsid w:val="006B71A2"/>
    <w:rsid w:val="006C7EDF"/>
    <w:rsid w:val="00707D63"/>
    <w:rsid w:val="0071007B"/>
    <w:rsid w:val="007258FA"/>
    <w:rsid w:val="00726699"/>
    <w:rsid w:val="0072671D"/>
    <w:rsid w:val="00731050"/>
    <w:rsid w:val="00736198"/>
    <w:rsid w:val="007429E1"/>
    <w:rsid w:val="00742A6E"/>
    <w:rsid w:val="00744972"/>
    <w:rsid w:val="00745C63"/>
    <w:rsid w:val="0074634B"/>
    <w:rsid w:val="007504EB"/>
    <w:rsid w:val="0076750C"/>
    <w:rsid w:val="007750D9"/>
    <w:rsid w:val="00780B96"/>
    <w:rsid w:val="007862DB"/>
    <w:rsid w:val="00790CC3"/>
    <w:rsid w:val="00792EE5"/>
    <w:rsid w:val="007A27FD"/>
    <w:rsid w:val="007B0CDD"/>
    <w:rsid w:val="007C5D3A"/>
    <w:rsid w:val="007C6173"/>
    <w:rsid w:val="007C7C9B"/>
    <w:rsid w:val="007D2349"/>
    <w:rsid w:val="007D39C4"/>
    <w:rsid w:val="007F6431"/>
    <w:rsid w:val="007F6448"/>
    <w:rsid w:val="0080454C"/>
    <w:rsid w:val="00817FFC"/>
    <w:rsid w:val="00823EE4"/>
    <w:rsid w:val="008428D5"/>
    <w:rsid w:val="00864BE7"/>
    <w:rsid w:val="008777AB"/>
    <w:rsid w:val="008833AC"/>
    <w:rsid w:val="008C274C"/>
    <w:rsid w:val="008D113F"/>
    <w:rsid w:val="008D11F6"/>
    <w:rsid w:val="008E5B34"/>
    <w:rsid w:val="008E793F"/>
    <w:rsid w:val="008F0E8B"/>
    <w:rsid w:val="008F282B"/>
    <w:rsid w:val="008F5852"/>
    <w:rsid w:val="009006D5"/>
    <w:rsid w:val="00901729"/>
    <w:rsid w:val="00902BB2"/>
    <w:rsid w:val="0092388A"/>
    <w:rsid w:val="0095234B"/>
    <w:rsid w:val="00973816"/>
    <w:rsid w:val="009745B7"/>
    <w:rsid w:val="00996BD1"/>
    <w:rsid w:val="009A69C8"/>
    <w:rsid w:val="009B27BB"/>
    <w:rsid w:val="009B5C9A"/>
    <w:rsid w:val="009D408C"/>
    <w:rsid w:val="009D53AE"/>
    <w:rsid w:val="009E130A"/>
    <w:rsid w:val="009E2C32"/>
    <w:rsid w:val="009E506C"/>
    <w:rsid w:val="009F62F2"/>
    <w:rsid w:val="00A05754"/>
    <w:rsid w:val="00A06953"/>
    <w:rsid w:val="00A25EA4"/>
    <w:rsid w:val="00A411E8"/>
    <w:rsid w:val="00A51151"/>
    <w:rsid w:val="00A662BE"/>
    <w:rsid w:val="00A72241"/>
    <w:rsid w:val="00A73445"/>
    <w:rsid w:val="00A81666"/>
    <w:rsid w:val="00A864B1"/>
    <w:rsid w:val="00A974B8"/>
    <w:rsid w:val="00AA1476"/>
    <w:rsid w:val="00AB36DD"/>
    <w:rsid w:val="00AC6CB8"/>
    <w:rsid w:val="00AE39DF"/>
    <w:rsid w:val="00B0518F"/>
    <w:rsid w:val="00B07029"/>
    <w:rsid w:val="00B10616"/>
    <w:rsid w:val="00B161D5"/>
    <w:rsid w:val="00B16E8B"/>
    <w:rsid w:val="00B212D9"/>
    <w:rsid w:val="00B37E57"/>
    <w:rsid w:val="00B607EF"/>
    <w:rsid w:val="00B63D9F"/>
    <w:rsid w:val="00B8198A"/>
    <w:rsid w:val="00B879A5"/>
    <w:rsid w:val="00B96852"/>
    <w:rsid w:val="00BA207C"/>
    <w:rsid w:val="00BA63EA"/>
    <w:rsid w:val="00BB1A0D"/>
    <w:rsid w:val="00BB56BC"/>
    <w:rsid w:val="00BC1759"/>
    <w:rsid w:val="00BC3C7B"/>
    <w:rsid w:val="00BC647F"/>
    <w:rsid w:val="00BE254E"/>
    <w:rsid w:val="00BE478D"/>
    <w:rsid w:val="00BF2DD4"/>
    <w:rsid w:val="00BF4BCB"/>
    <w:rsid w:val="00C01412"/>
    <w:rsid w:val="00C05C86"/>
    <w:rsid w:val="00C20501"/>
    <w:rsid w:val="00C217D1"/>
    <w:rsid w:val="00C35E98"/>
    <w:rsid w:val="00C35EBE"/>
    <w:rsid w:val="00C42274"/>
    <w:rsid w:val="00C47039"/>
    <w:rsid w:val="00C5330E"/>
    <w:rsid w:val="00C64AF0"/>
    <w:rsid w:val="00C6585B"/>
    <w:rsid w:val="00C76ABE"/>
    <w:rsid w:val="00C77E44"/>
    <w:rsid w:val="00C81B0D"/>
    <w:rsid w:val="00C86C06"/>
    <w:rsid w:val="00C90083"/>
    <w:rsid w:val="00C942AA"/>
    <w:rsid w:val="00CB0818"/>
    <w:rsid w:val="00CB1BE8"/>
    <w:rsid w:val="00CB3483"/>
    <w:rsid w:val="00CB5DAD"/>
    <w:rsid w:val="00CB69B4"/>
    <w:rsid w:val="00CC101C"/>
    <w:rsid w:val="00CC62A2"/>
    <w:rsid w:val="00CE2A60"/>
    <w:rsid w:val="00CE6D33"/>
    <w:rsid w:val="00CF6B05"/>
    <w:rsid w:val="00D075C8"/>
    <w:rsid w:val="00D10C71"/>
    <w:rsid w:val="00D20550"/>
    <w:rsid w:val="00D214A1"/>
    <w:rsid w:val="00D22447"/>
    <w:rsid w:val="00D33C74"/>
    <w:rsid w:val="00D410E6"/>
    <w:rsid w:val="00D45E8F"/>
    <w:rsid w:val="00D7152C"/>
    <w:rsid w:val="00D8555A"/>
    <w:rsid w:val="00D93186"/>
    <w:rsid w:val="00DD55DF"/>
    <w:rsid w:val="00DE4066"/>
    <w:rsid w:val="00DF4581"/>
    <w:rsid w:val="00E01228"/>
    <w:rsid w:val="00E139B6"/>
    <w:rsid w:val="00E16E7D"/>
    <w:rsid w:val="00E418EB"/>
    <w:rsid w:val="00E418F1"/>
    <w:rsid w:val="00E52ACF"/>
    <w:rsid w:val="00E54039"/>
    <w:rsid w:val="00E6352F"/>
    <w:rsid w:val="00E80876"/>
    <w:rsid w:val="00E87A18"/>
    <w:rsid w:val="00E92B4C"/>
    <w:rsid w:val="00EA034B"/>
    <w:rsid w:val="00EA7F43"/>
    <w:rsid w:val="00EC0509"/>
    <w:rsid w:val="00EC1C35"/>
    <w:rsid w:val="00EE445A"/>
    <w:rsid w:val="00EF01BA"/>
    <w:rsid w:val="00EF0644"/>
    <w:rsid w:val="00EF4BBA"/>
    <w:rsid w:val="00F050E6"/>
    <w:rsid w:val="00F224E6"/>
    <w:rsid w:val="00F36BFA"/>
    <w:rsid w:val="00F42C5B"/>
    <w:rsid w:val="00F54D39"/>
    <w:rsid w:val="00F54FE6"/>
    <w:rsid w:val="00F576AF"/>
    <w:rsid w:val="00F653AC"/>
    <w:rsid w:val="00F75EEB"/>
    <w:rsid w:val="00F85394"/>
    <w:rsid w:val="00F9109E"/>
    <w:rsid w:val="00F91317"/>
    <w:rsid w:val="00F92888"/>
    <w:rsid w:val="00FA615B"/>
    <w:rsid w:val="00FA6C60"/>
    <w:rsid w:val="00FC3AD7"/>
    <w:rsid w:val="00FD4E70"/>
    <w:rsid w:val="00FE23BA"/>
    <w:rsid w:val="00FF27D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EA44E7-0A2D-4B5B-BFB4-B7A22806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139B6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39B6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39B6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E139B6"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semiHidden/>
    <w:rsid w:val="00E139B6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139B6"/>
  </w:style>
  <w:style w:type="paragraph" w:customStyle="1" w:styleId="ekvtext">
    <w:name w:val="ekv.text"/>
    <w:link w:val="ekvtextZchn"/>
    <w:rsid w:val="00E139B6"/>
    <w:pPr>
      <w:spacing w:line="240" w:lineRule="atLeast"/>
    </w:pPr>
    <w:rPr>
      <w:rFonts w:ascii="Arial" w:hAnsi="Arial" w:cs="Arial"/>
    </w:rPr>
  </w:style>
  <w:style w:type="character" w:customStyle="1" w:styleId="ekvtextZchn">
    <w:name w:val="ekv.text Zchn"/>
    <w:link w:val="ekvtext"/>
    <w:rsid w:val="00B607EF"/>
    <w:rPr>
      <w:rFonts w:ascii="Arial" w:hAnsi="Arial" w:cs="Arial"/>
      <w:lang w:val="de-DE" w:eastAsia="de-DE" w:bidi="ar-SA"/>
    </w:rPr>
  </w:style>
  <w:style w:type="paragraph" w:customStyle="1" w:styleId="ekvaufgabentext">
    <w:name w:val="ekv.aufgaben.text"/>
    <w:basedOn w:val="ekvtext"/>
    <w:link w:val="ekvaufgabentextZchn"/>
    <w:rsid w:val="00E139B6"/>
    <w:pPr>
      <w:tabs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sid w:val="00B607EF"/>
    <w:rPr>
      <w:rFonts w:ascii="Arial" w:hAnsi="Arial" w:cs="Arial"/>
      <w:lang w:val="de-DE" w:eastAsia="de-DE" w:bidi="ar-SA"/>
    </w:rPr>
  </w:style>
  <w:style w:type="paragraph" w:customStyle="1" w:styleId="ekvaufgabenlueckentext">
    <w:name w:val="ekv.aufgaben.lueckentext"/>
    <w:basedOn w:val="ekvaufgabentext"/>
    <w:rsid w:val="000D2D8A"/>
    <w:pPr>
      <w:tabs>
        <w:tab w:val="clear" w:pos="2466"/>
        <w:tab w:val="clear" w:pos="3742"/>
        <w:tab w:val="clear" w:pos="5443"/>
        <w:tab w:val="clear" w:pos="7143"/>
        <w:tab w:val="left" w:pos="2467"/>
        <w:tab w:val="left" w:pos="7570"/>
      </w:tabs>
      <w:spacing w:line="454" w:lineRule="exact"/>
    </w:pPr>
  </w:style>
  <w:style w:type="paragraph" w:customStyle="1" w:styleId="ekvaufgabenueberschrift">
    <w:name w:val="ekv.aufgaben.ueberschrift"/>
    <w:basedOn w:val="ekvaufgabentext"/>
    <w:next w:val="ekvaufgabentext"/>
    <w:rsid w:val="005841EF"/>
    <w:pPr>
      <w:keepLines/>
      <w:tabs>
        <w:tab w:val="clear" w:pos="340"/>
        <w:tab w:val="left" w:pos="357"/>
        <w:tab w:val="left" w:pos="595"/>
      </w:tabs>
      <w:spacing w:after="120"/>
      <w:contextualSpacing/>
    </w:pPr>
  </w:style>
  <w:style w:type="paragraph" w:customStyle="1" w:styleId="ekvaufgabenmaterial">
    <w:name w:val="ekv.aufgaben.material"/>
    <w:basedOn w:val="ekvaufgabentext"/>
    <w:rsid w:val="00E139B6"/>
    <w:pPr>
      <w:spacing w:after="120"/>
    </w:pPr>
  </w:style>
  <w:style w:type="character" w:customStyle="1" w:styleId="ekvaufgabenziffer">
    <w:name w:val="ekv.aufgabenziffer"/>
    <w:rsid w:val="00E139B6"/>
    <w:rPr>
      <w:rFonts w:ascii="Arial" w:hAnsi="Arial"/>
      <w:b/>
      <w:sz w:val="23"/>
    </w:rPr>
  </w:style>
  <w:style w:type="paragraph" w:customStyle="1" w:styleId="ekvfusszeile">
    <w:name w:val="ekv.fusszeile"/>
    <w:rsid w:val="00E139B6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</w:rPr>
  </w:style>
  <w:style w:type="character" w:customStyle="1" w:styleId="ekvfusszeilepagina">
    <w:name w:val="ekv.fusszeile.pagina"/>
    <w:rsid w:val="00E139B6"/>
    <w:rPr>
      <w:rFonts w:ascii="Arial" w:hAnsi="Arial" w:cs="Arial"/>
      <w:b/>
      <w:sz w:val="23"/>
    </w:rPr>
  </w:style>
  <w:style w:type="paragraph" w:customStyle="1" w:styleId="ekvgrafikschneidelinie">
    <w:name w:val="ekv.grafik.schneidelinie"/>
    <w:basedOn w:val="ekvgrafik"/>
    <w:rsid w:val="00E139B6"/>
    <w:pPr>
      <w:spacing w:before="120" w:after="240"/>
    </w:pPr>
  </w:style>
  <w:style w:type="paragraph" w:customStyle="1" w:styleId="ekvgrafik">
    <w:name w:val="ekv.grafik"/>
    <w:basedOn w:val="ekvtext"/>
    <w:rsid w:val="00527861"/>
    <w:pPr>
      <w:spacing w:before="240"/>
    </w:pPr>
  </w:style>
  <w:style w:type="paragraph" w:customStyle="1" w:styleId="ekvkopfzeilesymbol">
    <w:name w:val="ekv.kopfzeile.symbol"/>
    <w:basedOn w:val="ekvkopfzeile"/>
    <w:rsid w:val="00E139B6"/>
    <w:pPr>
      <w:spacing w:line="240" w:lineRule="auto"/>
      <w:jc w:val="right"/>
    </w:pPr>
  </w:style>
  <w:style w:type="paragraph" w:customStyle="1" w:styleId="ekvkopfzeile">
    <w:name w:val="ekv.kopfzeile"/>
    <w:basedOn w:val="ekvfusszeile"/>
    <w:rsid w:val="00527861"/>
  </w:style>
  <w:style w:type="character" w:customStyle="1" w:styleId="ekvschuelerschrift">
    <w:name w:val="ekv.schuelerschrift"/>
    <w:rsid w:val="00E139B6"/>
    <w:rPr>
      <w:rFonts w:ascii="Comic Sans MS" w:hAnsi="Comic Sans MS"/>
      <w:b w:val="0"/>
      <w:spacing w:val="0"/>
      <w:w w:val="100"/>
      <w:position w:val="0"/>
      <w:sz w:val="20"/>
    </w:rPr>
  </w:style>
  <w:style w:type="paragraph" w:customStyle="1" w:styleId="ekvtabelletext">
    <w:name w:val="ekv.tabelle.text"/>
    <w:basedOn w:val="ekvtext"/>
    <w:link w:val="ekvtabelletextZchn"/>
    <w:rsid w:val="00E139B6"/>
    <w:pPr>
      <w:spacing w:before="60" w:after="60"/>
      <w:ind w:left="113" w:right="113"/>
    </w:pPr>
    <w:rPr>
      <w:sz w:val="18"/>
    </w:rPr>
  </w:style>
  <w:style w:type="character" w:customStyle="1" w:styleId="ekvtabelletextZchn">
    <w:name w:val="ekv.tabelle.text Zchn"/>
    <w:link w:val="ekvtabelletext"/>
    <w:rsid w:val="00B607EF"/>
    <w:rPr>
      <w:rFonts w:ascii="Arial" w:hAnsi="Arial" w:cs="Arial"/>
      <w:sz w:val="18"/>
      <w:lang w:val="de-DE" w:eastAsia="de-DE" w:bidi="ar-SA"/>
    </w:rPr>
  </w:style>
  <w:style w:type="paragraph" w:customStyle="1" w:styleId="ekvtabellezentriert">
    <w:name w:val="ekv.tabelle.zentriert"/>
    <w:basedOn w:val="ekvtabelletext"/>
    <w:rsid w:val="00E139B6"/>
    <w:pPr>
      <w:jc w:val="center"/>
    </w:pPr>
  </w:style>
  <w:style w:type="character" w:customStyle="1" w:styleId="ekvtextfett">
    <w:name w:val="ekv.text.fett"/>
    <w:rsid w:val="00E139B6"/>
    <w:rPr>
      <w:rFonts w:ascii="Arial" w:hAnsi="Arial"/>
      <w:b/>
      <w:sz w:val="19"/>
    </w:rPr>
  </w:style>
  <w:style w:type="character" w:customStyle="1" w:styleId="ekvtextkursiv">
    <w:name w:val="ekv.text.kursiv"/>
    <w:rsid w:val="00E139B6"/>
    <w:rPr>
      <w:rFonts w:ascii="Arial" w:hAnsi="Arial"/>
      <w:i/>
      <w:sz w:val="19"/>
      <w:szCs w:val="19"/>
    </w:rPr>
  </w:style>
  <w:style w:type="paragraph" w:customStyle="1" w:styleId="ekvtextzentriert">
    <w:name w:val="ekv.text.zentriert"/>
    <w:basedOn w:val="ekvtext"/>
    <w:rsid w:val="00E139B6"/>
    <w:pPr>
      <w:jc w:val="both"/>
    </w:pPr>
  </w:style>
  <w:style w:type="paragraph" w:customStyle="1" w:styleId="ekvtitelkapitel">
    <w:name w:val="ekv.titel.kapitel"/>
    <w:basedOn w:val="ekvtext"/>
    <w:next w:val="ekvtext"/>
    <w:rsid w:val="00E139B6"/>
    <w:pPr>
      <w:spacing w:after="240"/>
    </w:pPr>
    <w:rPr>
      <w:b/>
      <w:sz w:val="28"/>
    </w:rPr>
  </w:style>
  <w:style w:type="paragraph" w:customStyle="1" w:styleId="ekvtitellerneinheit">
    <w:name w:val="ekv.titel.lerneinheit"/>
    <w:basedOn w:val="ekvtext"/>
    <w:next w:val="ekvtext"/>
    <w:rsid w:val="00E139B6"/>
    <w:pPr>
      <w:spacing w:before="240" w:after="120"/>
    </w:pPr>
    <w:rPr>
      <w:b/>
      <w:sz w:val="24"/>
    </w:rPr>
  </w:style>
  <w:style w:type="paragraph" w:customStyle="1" w:styleId="ekvtitellerneinheitsb">
    <w:name w:val="ekv.titel.lerneinheit.sb"/>
    <w:basedOn w:val="ekvtext"/>
    <w:next w:val="ekvtitelkapitel"/>
    <w:rsid w:val="009745B7"/>
    <w:pPr>
      <w:tabs>
        <w:tab w:val="left" w:pos="340"/>
      </w:tabs>
      <w:spacing w:after="240"/>
      <w:contextualSpacing/>
    </w:pPr>
  </w:style>
  <w:style w:type="character" w:customStyle="1" w:styleId="ekvunterstrichen">
    <w:name w:val="ekv.unterstrichen"/>
    <w:rsid w:val="00E139B6"/>
    <w:rPr>
      <w:sz w:val="12"/>
      <w:szCs w:val="12"/>
      <w:u w:val="single"/>
    </w:rPr>
  </w:style>
  <w:style w:type="paragraph" w:customStyle="1" w:styleId="ekvtitelzwischentitel">
    <w:name w:val="ekv.titel.zwischentitel"/>
    <w:basedOn w:val="ekvtext"/>
    <w:next w:val="ekvtext"/>
    <w:rsid w:val="00E139B6"/>
    <w:pPr>
      <w:spacing w:before="240" w:after="60"/>
    </w:pPr>
    <w:rPr>
      <w:b/>
      <w:sz w:val="19"/>
    </w:rPr>
  </w:style>
  <w:style w:type="table" w:styleId="Tabellenraster">
    <w:name w:val="Table Grid"/>
    <w:aliases w:val="ekv.tabelle"/>
    <w:basedOn w:val="NormaleTabelle"/>
    <w:rsid w:val="00E139B6"/>
    <w:pPr>
      <w:tabs>
        <w:tab w:val="left" w:pos="255"/>
        <w:tab w:val="left" w:pos="369"/>
        <w:tab w:val="left" w:pos="595"/>
        <w:tab w:val="right" w:pos="9752"/>
      </w:tabs>
      <w:spacing w:before="60" w:after="60" w:line="240" w:lineRule="atLeast"/>
      <w:ind w:left="113" w:right="113"/>
      <w:jc w:val="center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C0C0C0"/>
      </w:tc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kvaufgabeitem">
    <w:name w:val="ekv.aufgabe.item"/>
    <w:basedOn w:val="Standard"/>
    <w:rsid w:val="00EF01BA"/>
    <w:pPr>
      <w:numPr>
        <w:numId w:val="9"/>
      </w:numPr>
      <w:tabs>
        <w:tab w:val="clear" w:pos="0"/>
        <w:tab w:val="left" w:pos="357"/>
      </w:tabs>
    </w:pPr>
  </w:style>
  <w:style w:type="paragraph" w:customStyle="1" w:styleId="ekvaufgabenverbinden">
    <w:name w:val="ekv.aufgaben.verbinden"/>
    <w:basedOn w:val="ekvaufgabentext"/>
    <w:rsid w:val="004E6103"/>
  </w:style>
  <w:style w:type="paragraph" w:customStyle="1" w:styleId="ekvueberschrift1">
    <w:name w:val="ekv.ueberschrift1"/>
    <w:basedOn w:val="ekvtext"/>
    <w:rsid w:val="00527861"/>
    <w:pPr>
      <w:spacing w:before="240" w:after="120"/>
      <w:contextualSpacing/>
    </w:pPr>
    <w:rPr>
      <w:b/>
      <w:sz w:val="24"/>
    </w:rPr>
  </w:style>
  <w:style w:type="paragraph" w:customStyle="1" w:styleId="ekvaufgabentextnummer">
    <w:name w:val="ekv.aufgaben.text.nummer"/>
    <w:basedOn w:val="ekvaufgabentext"/>
    <w:link w:val="ekvaufgabentextnummerZchn"/>
    <w:rsid w:val="00527861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B607EF"/>
    <w:rPr>
      <w:rFonts w:ascii="Arial" w:hAnsi="Arial" w:cs="Arial"/>
      <w:lang w:val="de-DE" w:eastAsia="de-DE" w:bidi="ar-SA"/>
    </w:rPr>
  </w:style>
  <w:style w:type="paragraph" w:customStyle="1" w:styleId="ekvaufgabenKnackdieNuss">
    <w:name w:val="ekv.aufgaben.KnackdieNuss"/>
    <w:basedOn w:val="ekvaufgabentextnummer"/>
    <w:rsid w:val="00527861"/>
    <w:rPr>
      <w:b/>
      <w:sz w:val="19"/>
    </w:rPr>
  </w:style>
  <w:style w:type="paragraph" w:customStyle="1" w:styleId="ekvaufgabentext4spalten">
    <w:name w:val="ekv.aufgaben.text.4spalten"/>
    <w:basedOn w:val="ekvaufgabentext"/>
    <w:rsid w:val="00527861"/>
    <w:pPr>
      <w:tabs>
        <w:tab w:val="clear" w:pos="482"/>
        <w:tab w:val="clear" w:pos="3402"/>
        <w:tab w:val="clear" w:pos="3742"/>
        <w:tab w:val="clear" w:pos="6803"/>
        <w:tab w:val="clear" w:pos="7143"/>
        <w:tab w:val="left" w:pos="7569"/>
        <w:tab w:val="left" w:pos="7909"/>
      </w:tabs>
    </w:pPr>
  </w:style>
  <w:style w:type="paragraph" w:customStyle="1" w:styleId="ekvaufgabenitem">
    <w:name w:val="ekv.aufgaben.item"/>
    <w:basedOn w:val="ekvaufgabentext"/>
    <w:rsid w:val="00527861"/>
  </w:style>
  <w:style w:type="paragraph" w:customStyle="1" w:styleId="ekvtabelletextzentriert">
    <w:name w:val="ekv.tabelle.text.zentriert"/>
    <w:basedOn w:val="ekvtabelletext"/>
    <w:rsid w:val="00527861"/>
    <w:pPr>
      <w:jc w:val="center"/>
    </w:pPr>
  </w:style>
  <w:style w:type="paragraph" w:customStyle="1" w:styleId="ekvtabelletextrechts">
    <w:name w:val="ekv.tabelle.text.rechts"/>
    <w:basedOn w:val="ekvtabelletext"/>
    <w:rsid w:val="00527861"/>
    <w:pPr>
      <w:jc w:val="right"/>
    </w:pPr>
  </w:style>
  <w:style w:type="paragraph" w:customStyle="1" w:styleId="ekvaufgabenlueckentextbruch">
    <w:name w:val="ekv.aufgaben.lueckentext.bruch"/>
    <w:basedOn w:val="ekvaufgabenlueckentext"/>
    <w:rsid w:val="00527861"/>
    <w:pPr>
      <w:spacing w:line="600" w:lineRule="exact"/>
    </w:pPr>
  </w:style>
  <w:style w:type="paragraph" w:customStyle="1" w:styleId="ekvaufgabenmaterial12ptvor">
    <w:name w:val="ekv.aufgaben.material.12ptvor"/>
    <w:basedOn w:val="ekvaufgabenmaterial"/>
    <w:rsid w:val="00527861"/>
    <w:pPr>
      <w:spacing w:before="240"/>
    </w:pPr>
  </w:style>
  <w:style w:type="paragraph" w:customStyle="1" w:styleId="ekvtexthalfline">
    <w:name w:val="ekv.text.halfline"/>
    <w:basedOn w:val="ekvtext"/>
    <w:rsid w:val="00527861"/>
    <w:pPr>
      <w:spacing w:line="120" w:lineRule="atLeast"/>
    </w:pPr>
    <w:rPr>
      <w:sz w:val="12"/>
    </w:rPr>
  </w:style>
  <w:style w:type="character" w:customStyle="1" w:styleId="ekvschuelerschriftgross">
    <w:name w:val="ekv.schuelerschrift.gross"/>
    <w:rsid w:val="00527861"/>
    <w:rPr>
      <w:rFonts w:ascii="Comic Sans MS" w:hAnsi="Comic Sans MS"/>
      <w:b w:val="0"/>
      <w:spacing w:val="0"/>
      <w:w w:val="100"/>
      <w:position w:val="0"/>
      <w:sz w:val="28"/>
    </w:rPr>
  </w:style>
  <w:style w:type="character" w:customStyle="1" w:styleId="ekvschuelerschriftklein">
    <w:name w:val="ekv.schuelerschrift.klein"/>
    <w:rsid w:val="00527861"/>
    <w:rPr>
      <w:rFonts w:ascii="Comic Sans MS" w:hAnsi="Comic Sans MS"/>
      <w:b w:val="0"/>
      <w:spacing w:val="0"/>
      <w:w w:val="100"/>
      <w:position w:val="0"/>
      <w:sz w:val="18"/>
    </w:rPr>
  </w:style>
  <w:style w:type="character" w:customStyle="1" w:styleId="ekvtextunterstrichen">
    <w:name w:val="ekv.text.unterstrichen"/>
    <w:rsid w:val="00527861"/>
    <w:rPr>
      <w:sz w:val="12"/>
      <w:u w:val="single"/>
    </w:rPr>
  </w:style>
  <w:style w:type="character" w:customStyle="1" w:styleId="ekvformelsymbol">
    <w:name w:val="ekv.formel.symbol"/>
    <w:rsid w:val="00527861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527861"/>
    <w:rPr>
      <w:rFonts w:ascii="Arial" w:hAnsi="Arial" w:cs="Arial"/>
      <w:spacing w:val="20"/>
      <w:position w:val="6"/>
      <w:sz w:val="16"/>
      <w:vertAlign w:val="baseline"/>
    </w:rPr>
  </w:style>
  <w:style w:type="character" w:customStyle="1" w:styleId="ekvformelsymboltief">
    <w:name w:val="ekv.formel.symbol.tief"/>
    <w:rsid w:val="00527861"/>
    <w:rPr>
      <w:rFonts w:ascii="Arial" w:hAnsi="Arial" w:cs="Arial"/>
      <w:spacing w:val="20"/>
      <w:position w:val="-6"/>
      <w:sz w:val="16"/>
      <w:vertAlign w:val="baseline"/>
    </w:rPr>
  </w:style>
  <w:style w:type="character" w:customStyle="1" w:styleId="ekvformelziffer">
    <w:name w:val="ekv.formel.ziffer"/>
    <w:rsid w:val="00527861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527861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527861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527861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527861"/>
    <w:rPr>
      <w:sz w:val="12"/>
      <w:u w:val="single"/>
    </w:rPr>
  </w:style>
  <w:style w:type="character" w:customStyle="1" w:styleId="ekvTextunterstrichenaus">
    <w:name w:val="ekv.Text.unterstrichen.aus"/>
    <w:rsid w:val="00527861"/>
    <w:rPr>
      <w:sz w:val="12"/>
      <w:u w:val="none"/>
    </w:rPr>
  </w:style>
  <w:style w:type="paragraph" w:customStyle="1" w:styleId="ekv1kapitelSB">
    <w:name w:val="ekv.ü1.kapitel/SB"/>
    <w:basedOn w:val="ekvtext"/>
    <w:next w:val="ekvtext"/>
    <w:rsid w:val="00B607EF"/>
    <w:pPr>
      <w:tabs>
        <w:tab w:val="left" w:pos="255"/>
        <w:tab w:val="left" w:pos="340"/>
        <w:tab w:val="left" w:pos="2665"/>
        <w:tab w:val="left" w:pos="2920"/>
      </w:tabs>
      <w:spacing w:after="300"/>
    </w:pPr>
    <w:rPr>
      <w:rFonts w:cs="Times New Roman"/>
      <w:b/>
      <w:sz w:val="28"/>
      <w:lang w:eastAsia="en-US"/>
    </w:rPr>
  </w:style>
  <w:style w:type="paragraph" w:customStyle="1" w:styleId="ekvueberschrift2">
    <w:name w:val="ekv.ueberschrift2"/>
    <w:basedOn w:val="ekvtext"/>
    <w:rsid w:val="00B607EF"/>
    <w:pPr>
      <w:keepNext/>
      <w:shd w:val="clear" w:color="auto" w:fill="C0C0C0"/>
      <w:spacing w:before="240" w:after="120"/>
    </w:pPr>
    <w:rPr>
      <w:b/>
      <w:sz w:val="19"/>
      <w:szCs w:val="24"/>
    </w:rPr>
  </w:style>
  <w:style w:type="paragraph" w:customStyle="1" w:styleId="ekvaufgabentextnussecke">
    <w:name w:val="ekv.aufgaben.text.nussecke"/>
    <w:basedOn w:val="ekvaufgabentextnummer"/>
    <w:rsid w:val="00B607EF"/>
    <w:pPr>
      <w:tabs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  <w:rPr>
      <w:szCs w:val="24"/>
    </w:rPr>
  </w:style>
  <w:style w:type="paragraph" w:customStyle="1" w:styleId="ekvtexttabellezentriert">
    <w:name w:val="ekv.text.tabelle.zentriert"/>
    <w:basedOn w:val="Standard"/>
    <w:rsid w:val="00B607EF"/>
    <w:pPr>
      <w:widowControl w:val="0"/>
      <w:tabs>
        <w:tab w:val="left" w:pos="369"/>
        <w:tab w:val="left" w:pos="454"/>
        <w:tab w:val="left" w:pos="709"/>
      </w:tabs>
      <w:spacing w:before="60" w:after="60"/>
      <w:ind w:left="113" w:right="113"/>
      <w:jc w:val="center"/>
    </w:pPr>
    <w:rPr>
      <w:color w:val="000000"/>
      <w:sz w:val="18"/>
    </w:rPr>
  </w:style>
  <w:style w:type="paragraph" w:customStyle="1" w:styleId="Formatvorlageekvtexttabellezentriert">
    <w:name w:val="Formatvorlage ekv.text.tabelle.zentriert +"/>
    <w:basedOn w:val="ekvtexttabellezentriert"/>
    <w:rsid w:val="00B607EF"/>
  </w:style>
  <w:style w:type="character" w:customStyle="1" w:styleId="ekv50prozentbreite">
    <w:name w:val="ekv.50prozentbreite"/>
    <w:rsid w:val="00B607EF"/>
    <w:rPr>
      <w:w w:val="50"/>
      <w:szCs w:val="18"/>
    </w:rPr>
  </w:style>
  <w:style w:type="paragraph" w:customStyle="1" w:styleId="ekvgrundtextarial">
    <w:name w:val="ekv.grundtext.arial"/>
    <w:link w:val="ekvgrundtextarialZchn"/>
    <w:rsid w:val="00617635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617635"/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617635"/>
    <w:pPr>
      <w:spacing w:line="240" w:lineRule="auto"/>
    </w:pPr>
    <w:rPr>
      <w:sz w:val="24"/>
      <w:szCs w:val="24"/>
    </w:rPr>
  </w:style>
  <w:style w:type="character" w:customStyle="1" w:styleId="ekvkvnummerZchn">
    <w:name w:val="ekv.kv.nummer Zchn"/>
    <w:link w:val="ekvkvnummer"/>
    <w:rsid w:val="00617635"/>
    <w:rPr>
      <w:rFonts w:ascii="Arial" w:hAnsi="Arial"/>
      <w:sz w:val="24"/>
      <w:szCs w:val="24"/>
    </w:rPr>
  </w:style>
  <w:style w:type="paragraph" w:customStyle="1" w:styleId="ekvkolumnentitel">
    <w:name w:val="ekv.kolumnentitel"/>
    <w:basedOn w:val="ekvgrundtextarial"/>
    <w:rsid w:val="00617635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617635"/>
    <w:pPr>
      <w:spacing w:line="240" w:lineRule="auto"/>
    </w:pPr>
    <w:rPr>
      <w:b/>
      <w:sz w:val="50"/>
      <w:szCs w:val="60"/>
    </w:rPr>
  </w:style>
  <w:style w:type="paragraph" w:customStyle="1" w:styleId="ekvpagina">
    <w:name w:val="ekv.pagina"/>
    <w:rsid w:val="00617635"/>
    <w:pPr>
      <w:spacing w:line="130" w:lineRule="exact"/>
    </w:pPr>
    <w:rPr>
      <w:rFonts w:ascii="Arial" w:hAnsi="Arial" w:cs="Arial"/>
      <w:sz w:val="10"/>
    </w:rPr>
  </w:style>
  <w:style w:type="paragraph" w:styleId="Kopfzeile">
    <w:name w:val="header"/>
    <w:basedOn w:val="Standard"/>
    <w:link w:val="KopfzeileZchn"/>
    <w:rsid w:val="00E63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6352F"/>
    <w:rPr>
      <w:rFonts w:ascii="Arial" w:hAnsi="Arial"/>
    </w:rPr>
  </w:style>
  <w:style w:type="paragraph" w:styleId="Fuzeile">
    <w:name w:val="footer"/>
    <w:basedOn w:val="Standard"/>
    <w:link w:val="FuzeileZchn"/>
    <w:rsid w:val="00E63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635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4.bin"/><Relationship Id="rId21" Type="http://schemas.openxmlformats.org/officeDocument/2006/relationships/header" Target="header2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header" Target="header1.xml"/><Relationship Id="rId41" Type="http://schemas.openxmlformats.org/officeDocument/2006/relationships/oleObject" Target="embeddings/oleObject15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oleObject" Target="embeddings/oleObject6.bin"/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2635-6E8E-4BA7-8E77-CBDBEE8C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Serviceblätter</vt:lpstr>
    </vt:vector>
  </TitlesOfParts>
  <Company>Ernst Klett Verlag, Stuttgart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2005-06-23T10:50:00Z</cp:lastPrinted>
  <dcterms:created xsi:type="dcterms:W3CDTF">2019-11-26T16:25:00Z</dcterms:created>
  <dcterms:modified xsi:type="dcterms:W3CDTF">2019-11-26T16:25:00Z</dcterms:modified>
</cp:coreProperties>
</file>