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D73" w:rsidRDefault="00BA252E">
      <w:pPr>
        <w:pStyle w:val="ekvtex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-836295</wp:posOffset>
            </wp:positionV>
            <wp:extent cx="10710545" cy="7575550"/>
            <wp:effectExtent l="0" t="0" r="0" b="6350"/>
            <wp:wrapNone/>
            <wp:docPr id="7" name="Bild 7" descr="SVP_LS_NW_5_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VP_LS_NW_5_6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AB5" w:rsidRDefault="005A7D73">
      <w:pPr>
        <w:pStyle w:val="ekvtext"/>
      </w:pPr>
      <w:r>
        <w:br w:type="page"/>
      </w:r>
      <w:r w:rsidR="00BA252E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-836295</wp:posOffset>
            </wp:positionV>
            <wp:extent cx="10696575" cy="7565390"/>
            <wp:effectExtent l="0" t="0" r="9525" b="0"/>
            <wp:wrapNone/>
            <wp:docPr id="6" name="Bild 6" descr="SVP_LS_NW_5_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VP_LS_NW_5_6_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6A6AB5">
        <w:lastRenderedPageBreak/>
        <w:t xml:space="preserve">Die Kernlehrpläne betonen, dass eine umfassende mathematische Grundbildung im Mathematikunterricht erst durch die Vernetzung inhaltsbezogener (fachmathematischer) und prozessbezogener Kompetenzen erreicht werden kann. </w:t>
      </w:r>
    </w:p>
    <w:p w:rsidR="006A6AB5" w:rsidRDefault="006A6AB5">
      <w:pPr>
        <w:pStyle w:val="ekvtext"/>
      </w:pPr>
    </w:p>
    <w:p w:rsidR="006A6AB5" w:rsidRDefault="006A6AB5">
      <w:pPr>
        <w:pStyle w:val="ekvtext"/>
      </w:pPr>
      <w:r>
        <w:t>Entsprechend dieser Forderung sind i</w:t>
      </w:r>
      <w:r w:rsidR="001F6AF7">
        <w:t xml:space="preserve">m neuen Lambacher </w:t>
      </w:r>
      <w:r>
        <w:t xml:space="preserve">Schweizer die inhalts- und die prozessbezogenen Kompetenzen innerhalb aller Kapitel eng miteinander verwoben. So werden in den Aufgaben immer wieder Fähigkeiten der vier prozessbezogenen Kompetenzbereiche </w:t>
      </w:r>
      <w:r>
        <w:rPr>
          <w:rStyle w:val="ekvtextfett"/>
        </w:rPr>
        <w:t>Argumentieren und</w:t>
      </w:r>
      <w:r>
        <w:t xml:space="preserve"> </w:t>
      </w:r>
      <w:r>
        <w:rPr>
          <w:rStyle w:val="ekvtextfett"/>
        </w:rPr>
        <w:t>Kommunizieren</w:t>
      </w:r>
      <w:r>
        <w:t xml:space="preserve">, </w:t>
      </w:r>
      <w:r>
        <w:rPr>
          <w:rStyle w:val="ekvtextfett"/>
        </w:rPr>
        <w:t>Problemlösen</w:t>
      </w:r>
      <w:r>
        <w:t xml:space="preserve">, </w:t>
      </w:r>
      <w:r>
        <w:rPr>
          <w:rStyle w:val="ekvtextfett"/>
        </w:rPr>
        <w:t>Modellieren</w:t>
      </w:r>
      <w:r>
        <w:t xml:space="preserve"> und </w:t>
      </w:r>
      <w:r>
        <w:rPr>
          <w:rStyle w:val="ekvtextfett"/>
        </w:rPr>
        <w:t>Werkzeuge</w:t>
      </w:r>
      <w:r>
        <w:t xml:space="preserve"> aufgegriffen und geübt. </w:t>
      </w:r>
      <w:r>
        <w:br/>
      </w:r>
      <w:r w:rsidR="00824A64">
        <w:lastRenderedPageBreak/>
        <w:t xml:space="preserve">Zusätzlich bietet der Lambacher </w:t>
      </w:r>
      <w:r>
        <w:t>Schweizer größere Aufgabenkontexte, die es den Schülerinnen und Schülern ermöglichen, sich intensiv mit einem Thema zu beschäftigen und einzelne prozessbezogene Fähigkeiten zu entwickeln.</w:t>
      </w:r>
    </w:p>
    <w:p w:rsidR="006A6AB5" w:rsidRDefault="006A6AB5">
      <w:pPr>
        <w:pStyle w:val="ekvtext"/>
      </w:pPr>
    </w:p>
    <w:p w:rsidR="006A6AB5" w:rsidRDefault="006A6AB5">
      <w:pPr>
        <w:pStyle w:val="ekvtext"/>
      </w:pPr>
      <w:r>
        <w:t>Auch wenn die prozessbezogenen Kompetenzen sich in allen Kapiteln wiederfinden, werden in der folgenden Tab</w:t>
      </w:r>
      <w:r w:rsidR="001F6AF7">
        <w:t xml:space="preserve">elle beispielhaft für Lambacher </w:t>
      </w:r>
      <w:r>
        <w:t>Schweizer 5 und 6 diejenigen Kompetenzbereiche und Kompetenzen aufgeführt, auf die in dem jeweiligen Kapitel ein Schwerpunkt gelegt wurde.</w:t>
      </w:r>
    </w:p>
    <w:p w:rsidR="006A6AB5" w:rsidRDefault="006A6AB5">
      <w:pPr>
        <w:pStyle w:val="ekvtext"/>
        <w:sectPr w:rsidR="006A6AB5">
          <w:headerReference w:type="even" r:id="rId9"/>
          <w:headerReference w:type="default" r:id="rId10"/>
          <w:footerReference w:type="even" r:id="rId11"/>
          <w:footerReference w:type="default" r:id="rId12"/>
          <w:pgSz w:w="16840" w:h="11907" w:orient="landscape" w:code="9"/>
          <w:pgMar w:top="1304" w:right="907" w:bottom="794" w:left="794" w:header="567" w:footer="680" w:gutter="0"/>
          <w:pgNumType w:start="1"/>
          <w:cols w:num="2" w:space="567"/>
        </w:sectPr>
      </w:pPr>
    </w:p>
    <w:p w:rsidR="006A6AB5" w:rsidRDefault="006A6AB5">
      <w:pPr>
        <w:pStyle w:val="ekvtext"/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7"/>
        <w:gridCol w:w="5656"/>
        <w:gridCol w:w="4110"/>
        <w:gridCol w:w="2977"/>
        <w:gridCol w:w="1389"/>
      </w:tblGrid>
      <w:tr w:rsidR="006A6A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1007" w:type="dxa"/>
            <w:shd w:val="pct15" w:color="auto" w:fill="FFFFFF"/>
          </w:tcPr>
          <w:p w:rsidR="006A6AB5" w:rsidRDefault="006A6AB5">
            <w:pPr>
              <w:pStyle w:val="ekvTabelleKopf"/>
            </w:pPr>
            <w:r>
              <w:t>Zeitraum</w:t>
            </w:r>
          </w:p>
        </w:tc>
        <w:tc>
          <w:tcPr>
            <w:tcW w:w="5656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prozessbezogene Kompetenzen</w:t>
            </w:r>
          </w:p>
        </w:tc>
        <w:tc>
          <w:tcPr>
            <w:tcW w:w="4110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Inhaltsbezogene Kompetenzen</w:t>
            </w:r>
          </w:p>
        </w:tc>
        <w:tc>
          <w:tcPr>
            <w:tcW w:w="2977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Lambacher Schweizer 5</w:t>
            </w:r>
          </w:p>
        </w:tc>
        <w:tc>
          <w:tcPr>
            <w:tcW w:w="1389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  <w:spacing w:val="-4"/>
              </w:rPr>
            </w:pPr>
            <w:r>
              <w:rPr>
                <w:spacing w:val="-4"/>
              </w:rPr>
              <w:t>Klassenarbeit</w:t>
            </w:r>
          </w:p>
        </w:tc>
      </w:tr>
    </w:tbl>
    <w:p w:rsidR="006A6AB5" w:rsidRDefault="006A6AB5">
      <w:pPr>
        <w:pStyle w:val="ekvtext"/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1"/>
        <w:gridCol w:w="5642"/>
        <w:gridCol w:w="4110"/>
        <w:gridCol w:w="2977"/>
        <w:gridCol w:w="1389"/>
      </w:tblGrid>
      <w:tr w:rsidR="006A6A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0"/>
        </w:trPr>
        <w:tc>
          <w:tcPr>
            <w:tcW w:w="1021" w:type="dxa"/>
          </w:tcPr>
          <w:p w:rsidR="006A6AB5" w:rsidRDefault="006A6AB5">
            <w:pPr>
              <w:pStyle w:val="ekvTabelle"/>
            </w:pPr>
          </w:p>
        </w:tc>
        <w:tc>
          <w:tcPr>
            <w:tcW w:w="5642" w:type="dxa"/>
          </w:tcPr>
          <w:p w:rsidR="0066583C" w:rsidRDefault="006A6AB5" w:rsidP="008B418A">
            <w:pPr>
              <w:pStyle w:val="ekvTabelleeinzug"/>
              <w:spacing w:after="0" w:line="240" w:lineRule="auto"/>
              <w:rPr>
                <w:b/>
              </w:rPr>
            </w:pPr>
            <w:r>
              <w:rPr>
                <w:b/>
              </w:rPr>
              <w:t>Argumentieren / Kommunizieren</w:t>
            </w:r>
          </w:p>
          <w:p w:rsidR="0066583C" w:rsidRPr="00FB3AF3" w:rsidRDefault="006A6AB5" w:rsidP="008B418A">
            <w:pPr>
              <w:pStyle w:val="ekvTabelleeinzug"/>
              <w:spacing w:after="0" w:line="240" w:lineRule="auto"/>
              <w:rPr>
                <w:i/>
              </w:rPr>
            </w:pPr>
            <w:r>
              <w:rPr>
                <w:i/>
              </w:rPr>
              <w:t>Lesen</w:t>
            </w:r>
            <w:r w:rsidRPr="00FB3AF3">
              <w:rPr>
                <w:i/>
              </w:rPr>
              <w:tab/>
            </w:r>
            <w:r w:rsidRPr="00FB3AF3">
              <w:t xml:space="preserve">Informationen aus </w:t>
            </w:r>
            <w:r w:rsidR="005733D3" w:rsidRPr="00FB3AF3">
              <w:t>einfachen mathematikhaltigen Darstellungen (</w:t>
            </w:r>
            <w:r w:rsidRPr="00FB3AF3">
              <w:t>Text, Bild, Tabelle</w:t>
            </w:r>
            <w:r w:rsidR="00FB3AF3">
              <w:t xml:space="preserve">) </w:t>
            </w:r>
            <w:r w:rsidR="005733D3" w:rsidRPr="00FB3AF3">
              <w:t xml:space="preserve">mit eigenen Worten </w:t>
            </w:r>
            <w:r w:rsidRPr="00FB3AF3">
              <w:t>wiedergeben</w:t>
            </w:r>
          </w:p>
          <w:p w:rsidR="0066583C" w:rsidRDefault="006A6AB5" w:rsidP="008B418A">
            <w:pPr>
              <w:pStyle w:val="ekvTabelleeinzug"/>
              <w:spacing w:after="0" w:line="240" w:lineRule="auto"/>
            </w:pPr>
            <w:r>
              <w:rPr>
                <w:i/>
              </w:rPr>
              <w:t>Verbalisieren</w:t>
            </w:r>
            <w:r>
              <w:tab/>
              <w:t>mathematische Sach</w:t>
            </w:r>
            <w:r w:rsidR="0066583C">
              <w:t xml:space="preserve">verhalte, Begriffe, Regeln und </w:t>
            </w:r>
            <w:r>
              <w:t>Verfahren mit eigenen Worten und geei</w:t>
            </w:r>
            <w:r w:rsidR="0066583C">
              <w:t>gneten Fachbegriffen erläutern</w:t>
            </w:r>
          </w:p>
          <w:p w:rsidR="0066583C" w:rsidRDefault="0066583C" w:rsidP="008B418A">
            <w:pPr>
              <w:pStyle w:val="ekvTabelleeinzug"/>
              <w:spacing w:after="0" w:line="240" w:lineRule="auto"/>
            </w:pPr>
            <w:r>
              <w:rPr>
                <w:i/>
              </w:rPr>
              <w:t>K</w:t>
            </w:r>
            <w:r w:rsidR="006A6AB5">
              <w:rPr>
                <w:i/>
              </w:rPr>
              <w:t>ommunizieren</w:t>
            </w:r>
            <w:r w:rsidR="006A6AB5">
              <w:tab/>
              <w:t>bei der Lösung von Problemen im Team</w:t>
            </w:r>
            <w:r w:rsidR="00A45E80">
              <w:t xml:space="preserve"> arbeiten; </w:t>
            </w:r>
            <w:r w:rsidR="001F6AF7">
              <w:br/>
            </w:r>
            <w:r w:rsidR="00A45E80">
              <w:t>ü</w:t>
            </w:r>
            <w:r w:rsidR="006A6AB5">
              <w:t>ber eigene und vorgegebene Lösungswege, Ergebnisse und Darstellungen sprechen, Fehler finden, erklären und korrigieren</w:t>
            </w:r>
          </w:p>
          <w:p w:rsidR="0066583C" w:rsidRDefault="006A6AB5" w:rsidP="008B418A">
            <w:pPr>
              <w:pStyle w:val="ekvTabelleeinzug"/>
              <w:spacing w:after="0" w:line="240" w:lineRule="auto"/>
            </w:pPr>
            <w:r>
              <w:rPr>
                <w:i/>
              </w:rPr>
              <w:t>Präsentieren</w:t>
            </w:r>
            <w:r>
              <w:tab/>
              <w:t>Ideen und Beiträge i</w:t>
            </w:r>
            <w:r w:rsidR="0066583C">
              <w:t>n kurzen Beiträgen präsentieren</w:t>
            </w:r>
          </w:p>
          <w:p w:rsidR="008E7012" w:rsidRDefault="008E7012" w:rsidP="008E7012">
            <w:pPr>
              <w:pStyle w:val="ekvTabelleeinzug"/>
              <w:spacing w:after="0" w:line="240" w:lineRule="auto"/>
            </w:pPr>
            <w:r>
              <w:rPr>
                <w:i/>
              </w:rPr>
              <w:t>Vernetzen</w:t>
            </w:r>
            <w:r>
              <w:tab/>
              <w:t>Begriffe an Beispielen miteinander in Beziehung setzen</w:t>
            </w:r>
          </w:p>
          <w:p w:rsidR="0066583C" w:rsidRDefault="006A6AB5" w:rsidP="008B418A">
            <w:pPr>
              <w:pStyle w:val="ekvTabelleeinzug"/>
              <w:spacing w:after="0" w:line="240" w:lineRule="auto"/>
            </w:pPr>
            <w:r>
              <w:rPr>
                <w:i/>
              </w:rPr>
              <w:t>Begründen</w:t>
            </w:r>
            <w:r>
              <w:tab/>
              <w:t>verschiedene Arten des Begründens intuitiv nutzen: Beschreiben von Beobachtungen, Plausibilitätsüber-legungen, Angeben von Beispielen oder Gege</w:t>
            </w:r>
            <w:r w:rsidR="0066583C">
              <w:t>nbeispielen</w:t>
            </w:r>
          </w:p>
          <w:p w:rsidR="0066583C" w:rsidRPr="00FB3AF3" w:rsidRDefault="006A6AB5" w:rsidP="008B418A">
            <w:pPr>
              <w:pStyle w:val="ekvTabelleeinzug"/>
              <w:spacing w:after="0" w:line="240" w:lineRule="auto"/>
              <w:rPr>
                <w:rStyle w:val="ekvtextfett"/>
                <w:bCs/>
                <w:sz w:val="16"/>
              </w:rPr>
            </w:pPr>
            <w:r w:rsidRPr="00FB3AF3">
              <w:rPr>
                <w:rStyle w:val="ekvtextfett"/>
                <w:bCs/>
                <w:sz w:val="16"/>
              </w:rPr>
              <w:t>Problemlösen</w:t>
            </w:r>
            <w:r w:rsidR="0066583C" w:rsidRPr="00FB3AF3">
              <w:rPr>
                <w:rStyle w:val="ekvtextfett"/>
                <w:bCs/>
                <w:sz w:val="16"/>
              </w:rPr>
              <w:t xml:space="preserve"> </w:t>
            </w:r>
          </w:p>
          <w:p w:rsidR="0066583C" w:rsidRDefault="006A6AB5" w:rsidP="008B418A">
            <w:pPr>
              <w:pStyle w:val="ekvTabelleeinzug"/>
              <w:spacing w:after="0" w:line="240" w:lineRule="auto"/>
            </w:pPr>
            <w:r>
              <w:rPr>
                <w:i/>
              </w:rPr>
              <w:t>Erkunden</w:t>
            </w:r>
            <w:r>
              <w:tab/>
              <w:t>inner- und außermathematische Problemstellungen in eigenen Worten wiedergeben und releva</w:t>
            </w:r>
            <w:r w:rsidR="0066583C">
              <w:t>nte Größen aus ihnen entnehmen</w:t>
            </w:r>
          </w:p>
          <w:p w:rsidR="0066583C" w:rsidRDefault="006A6AB5" w:rsidP="008B418A">
            <w:pPr>
              <w:pStyle w:val="ekvTabelleeinzug"/>
              <w:spacing w:after="0" w:line="240" w:lineRule="auto"/>
            </w:pPr>
            <w:r>
              <w:rPr>
                <w:i/>
              </w:rPr>
              <w:t>Lösen</w:t>
            </w:r>
            <w:r>
              <w:t xml:space="preserve"> </w:t>
            </w:r>
            <w:r>
              <w:tab/>
              <w:t xml:space="preserve">Näherungswerte für erwartete Ergebnisse durch Schätzen </w:t>
            </w:r>
            <w:r w:rsidR="0066583C">
              <w:t>und Überschlagen ermitteln</w:t>
            </w:r>
          </w:p>
          <w:p w:rsidR="0066583C" w:rsidRDefault="006A6AB5" w:rsidP="008B418A">
            <w:pPr>
              <w:pStyle w:val="ekvTabelleeinzug"/>
              <w:spacing w:after="0" w:line="240" w:lineRule="auto"/>
            </w:pPr>
            <w:r>
              <w:rPr>
                <w:i/>
              </w:rPr>
              <w:t>Reflektieren</w:t>
            </w:r>
            <w:r>
              <w:tab/>
              <w:t>Ergebnisse in Bezu</w:t>
            </w:r>
            <w:r w:rsidR="0066583C">
              <w:t>g auf die ursprüngliche Problemstellung deuten</w:t>
            </w:r>
          </w:p>
          <w:p w:rsidR="0066583C" w:rsidRPr="00FB3AF3" w:rsidRDefault="006A6AB5" w:rsidP="008B418A">
            <w:pPr>
              <w:pStyle w:val="ekvTabelleeinzug"/>
              <w:spacing w:after="0" w:line="240" w:lineRule="auto"/>
              <w:rPr>
                <w:b/>
                <w:bCs/>
              </w:rPr>
            </w:pPr>
            <w:r w:rsidRPr="00FB3AF3">
              <w:rPr>
                <w:b/>
                <w:bCs/>
              </w:rPr>
              <w:t>Modellieren</w:t>
            </w:r>
            <w:r w:rsidR="0066583C" w:rsidRPr="00FB3AF3">
              <w:rPr>
                <w:b/>
                <w:bCs/>
              </w:rPr>
              <w:t xml:space="preserve"> </w:t>
            </w:r>
          </w:p>
          <w:p w:rsidR="0066583C" w:rsidRDefault="006A6AB5" w:rsidP="008B418A">
            <w:pPr>
              <w:pStyle w:val="ekvTabelleeinzug"/>
              <w:spacing w:after="0" w:line="240" w:lineRule="auto"/>
            </w:pPr>
            <w:r>
              <w:rPr>
                <w:i/>
              </w:rPr>
              <w:t>Mathematisieren</w:t>
            </w:r>
            <w:r>
              <w:tab/>
              <w:t>Situationen aus Sachauf</w:t>
            </w:r>
            <w:r w:rsidR="0066583C">
              <w:t xml:space="preserve">gaben in mathematische Modelle </w:t>
            </w:r>
            <w:r>
              <w:t>übersetzen (Figuren, Diagramme</w:t>
            </w:r>
            <w:r w:rsidR="00A45E80">
              <w:t>, Terme</w:t>
            </w:r>
            <w:r>
              <w:t>)</w:t>
            </w:r>
          </w:p>
          <w:p w:rsidR="0066583C" w:rsidRDefault="006A6AB5" w:rsidP="008B418A">
            <w:pPr>
              <w:pStyle w:val="ekvTabelleeinzug"/>
              <w:spacing w:after="0" w:line="240" w:lineRule="auto"/>
            </w:pPr>
            <w:r>
              <w:rPr>
                <w:i/>
              </w:rPr>
              <w:t>Validieren</w:t>
            </w:r>
            <w:r>
              <w:t xml:space="preserve"> </w:t>
            </w:r>
            <w:r>
              <w:tab/>
              <w:t>am Modell gewonnene Lösungen an der Realsituatio</w:t>
            </w:r>
            <w:r w:rsidR="0066583C">
              <w:t>n überprüfen</w:t>
            </w:r>
          </w:p>
          <w:p w:rsidR="006A6AB5" w:rsidRDefault="006A6AB5" w:rsidP="008B418A">
            <w:pPr>
              <w:pStyle w:val="ekvTabelleeinzug"/>
              <w:spacing w:after="0" w:line="240" w:lineRule="auto"/>
            </w:pPr>
            <w:r>
              <w:rPr>
                <w:i/>
              </w:rPr>
              <w:t>Realisieren</w:t>
            </w:r>
            <w:r>
              <w:t xml:space="preserve"> </w:t>
            </w:r>
            <w:r>
              <w:tab/>
              <w:t>einem mathematischen Modell (Term, Figur, Diagramm) eine passende Realsituation zuordnen</w:t>
            </w:r>
          </w:p>
        </w:tc>
        <w:tc>
          <w:tcPr>
            <w:tcW w:w="4110" w:type="dxa"/>
          </w:tcPr>
          <w:p w:rsidR="0066583C" w:rsidRDefault="006A6AB5" w:rsidP="00AD2271">
            <w:pPr>
              <w:pStyle w:val="ekvTabelleeinzug"/>
              <w:spacing w:after="0" w:line="240" w:lineRule="auto"/>
              <w:rPr>
                <w:b/>
              </w:rPr>
            </w:pPr>
            <w:r>
              <w:rPr>
                <w:b/>
              </w:rPr>
              <w:t>Stochastik</w:t>
            </w:r>
          </w:p>
          <w:p w:rsidR="0066583C" w:rsidRDefault="006A6AB5" w:rsidP="00AD2271">
            <w:pPr>
              <w:pStyle w:val="ekvTabelleeinzug"/>
              <w:spacing w:after="0" w:line="240" w:lineRule="auto"/>
            </w:pPr>
            <w:r>
              <w:rPr>
                <w:i/>
              </w:rPr>
              <w:t>Erheben</w:t>
            </w:r>
            <w:r>
              <w:t xml:space="preserve"> </w:t>
            </w:r>
            <w:r>
              <w:tab/>
              <w:t>Daten erheben, in Ur- un</w:t>
            </w:r>
            <w:r w:rsidR="0066583C">
              <w:t>d Strich-listen zusammenfassen</w:t>
            </w:r>
          </w:p>
          <w:p w:rsidR="0066583C" w:rsidRDefault="006A6AB5" w:rsidP="00AD2271">
            <w:pPr>
              <w:pStyle w:val="ekvTabelleeinzug"/>
              <w:spacing w:after="0" w:line="240" w:lineRule="auto"/>
              <w:rPr>
                <w:b/>
              </w:rPr>
            </w:pPr>
            <w:r>
              <w:rPr>
                <w:i/>
              </w:rPr>
              <w:t>Darstellen</w:t>
            </w:r>
            <w:r>
              <w:t xml:space="preserve"> </w:t>
            </w:r>
            <w:r>
              <w:tab/>
              <w:t>Häufigkeitstabellen zusammen-stellen, mithilfe von Säul</w:t>
            </w:r>
            <w:r w:rsidR="0066583C">
              <w:t>en-diagrammen veranschaulichen</w:t>
            </w:r>
          </w:p>
          <w:p w:rsidR="0066583C" w:rsidRPr="00FB3AF3" w:rsidRDefault="006A6AB5" w:rsidP="00AD2271">
            <w:pPr>
              <w:pStyle w:val="ekvTabelleeinzug"/>
              <w:spacing w:after="0" w:line="240" w:lineRule="auto"/>
              <w:rPr>
                <w:b/>
              </w:rPr>
            </w:pPr>
            <w:r w:rsidRPr="00FB3AF3">
              <w:rPr>
                <w:b/>
              </w:rPr>
              <w:t>Arithmetik / Algebra</w:t>
            </w:r>
            <w:r w:rsidR="0066583C" w:rsidRPr="00FB3AF3">
              <w:rPr>
                <w:b/>
              </w:rPr>
              <w:t xml:space="preserve"> </w:t>
            </w:r>
          </w:p>
          <w:p w:rsidR="0066583C" w:rsidRDefault="006A6AB5" w:rsidP="00AD2271">
            <w:pPr>
              <w:pStyle w:val="ekvTabelleeinzug"/>
              <w:spacing w:after="0" w:line="240" w:lineRule="auto"/>
            </w:pPr>
            <w:r>
              <w:rPr>
                <w:i/>
              </w:rPr>
              <w:t>Darstellen</w:t>
            </w:r>
            <w:r>
              <w:t xml:space="preserve"> </w:t>
            </w:r>
            <w:r>
              <w:tab/>
            </w:r>
            <w:r w:rsidR="00DA0B5C">
              <w:t>natürliche</w:t>
            </w:r>
            <w:r>
              <w:t xml:space="preserve"> Zahlen auf verschiedene Weise darstellen (Zifferndarstellun</w:t>
            </w:r>
            <w:r w:rsidR="0066583C">
              <w:t>g, Stellenwerttafel, Wortform)</w:t>
            </w:r>
          </w:p>
          <w:p w:rsidR="00CE52A3" w:rsidRDefault="006A6AB5" w:rsidP="00AD2271">
            <w:pPr>
              <w:pStyle w:val="ekvTabelleeinzug"/>
              <w:spacing w:after="0" w:line="240" w:lineRule="auto"/>
              <w:rPr>
                <w:i/>
              </w:rPr>
            </w:pPr>
            <w:r>
              <w:tab/>
              <w:t>Größen in Sachsituationen mit</w:t>
            </w:r>
            <w:r w:rsidR="00CE52A3">
              <w:t xml:space="preserve"> </w:t>
            </w:r>
            <w:r>
              <w:t>geeigneten Einheiten darstellen</w:t>
            </w:r>
          </w:p>
          <w:p w:rsidR="00CE52A3" w:rsidRDefault="006A6AB5" w:rsidP="00AD2271">
            <w:pPr>
              <w:pStyle w:val="ekvTabelleeinzug"/>
              <w:spacing w:after="0" w:line="240" w:lineRule="auto"/>
            </w:pPr>
            <w:r>
              <w:rPr>
                <w:i/>
              </w:rPr>
              <w:t>Ordnen</w:t>
            </w:r>
            <w:r>
              <w:t xml:space="preserve"> </w:t>
            </w:r>
            <w:r>
              <w:tab/>
              <w:t>Zahlen ordnen und verglei</w:t>
            </w:r>
            <w:r w:rsidR="00CE52A3">
              <w:t>chen,</w:t>
            </w:r>
            <w:r w:rsidR="00CE52A3">
              <w:br/>
              <w:t>natürliche Zahlen runden</w:t>
            </w:r>
          </w:p>
          <w:p w:rsidR="00CE52A3" w:rsidRDefault="006A6AB5" w:rsidP="00AD2271">
            <w:pPr>
              <w:pStyle w:val="ekvTabelleeinzug"/>
              <w:spacing w:after="0" w:line="240" w:lineRule="auto"/>
            </w:pPr>
            <w:r>
              <w:rPr>
                <w:i/>
              </w:rPr>
              <w:t>Operieren</w:t>
            </w:r>
            <w:r>
              <w:tab/>
              <w:t xml:space="preserve">Grundrechenarten ausführen </w:t>
            </w:r>
            <w:r>
              <w:br/>
              <w:t>(Kopfrechn</w:t>
            </w:r>
            <w:r w:rsidR="00CE52A3">
              <w:t>en und schriftliche Verfahren)</w:t>
            </w:r>
          </w:p>
          <w:p w:rsidR="00CE52A3" w:rsidRDefault="006A6AB5" w:rsidP="00AD2271">
            <w:pPr>
              <w:pStyle w:val="ekvTabelleeinzug"/>
              <w:spacing w:after="0" w:line="240" w:lineRule="auto"/>
            </w:pPr>
            <w:r>
              <w:rPr>
                <w:i/>
              </w:rPr>
              <w:t>Anwenden</w:t>
            </w:r>
            <w:r>
              <w:tab/>
              <w:t>arithmetische Kenntnisse von Zahlen und Größen anwenden, Techniken des Überschlagens und die Probe als Rechenkontr</w:t>
            </w:r>
            <w:r w:rsidR="00CE52A3">
              <w:t>olle</w:t>
            </w:r>
          </w:p>
          <w:p w:rsidR="006A6AB5" w:rsidRDefault="006A6AB5" w:rsidP="00AD2271">
            <w:pPr>
              <w:pStyle w:val="ekvTabelleeinzug"/>
              <w:spacing w:after="0" w:line="240" w:lineRule="auto"/>
            </w:pPr>
            <w:r>
              <w:rPr>
                <w:i/>
              </w:rPr>
              <w:t>Systematisieren</w:t>
            </w:r>
            <w:r>
              <w:tab/>
              <w:t>An</w:t>
            </w:r>
            <w:r w:rsidR="001F6AF7">
              <w:t xml:space="preserve">zahlen auf systematische Weise </w:t>
            </w:r>
            <w:r>
              <w:t>bestimmen</w:t>
            </w:r>
          </w:p>
          <w:p w:rsidR="002C7AF2" w:rsidRPr="002C7AF2" w:rsidRDefault="002C7AF2" w:rsidP="00AD2271">
            <w:pPr>
              <w:pStyle w:val="ekvTabelleeinzug"/>
              <w:spacing w:line="240" w:lineRule="auto"/>
              <w:rPr>
                <w:b/>
              </w:rPr>
            </w:pPr>
            <w:r w:rsidRPr="002C7AF2">
              <w:rPr>
                <w:b/>
              </w:rPr>
              <w:t>Funktionen</w:t>
            </w:r>
          </w:p>
          <w:p w:rsidR="002C7AF2" w:rsidRDefault="002C7AF2" w:rsidP="00AD2271">
            <w:pPr>
              <w:pStyle w:val="ekvTabelleeinzug"/>
              <w:spacing w:after="0" w:line="240" w:lineRule="auto"/>
            </w:pPr>
            <w:r w:rsidRPr="002C7AF2">
              <w:rPr>
                <w:i/>
              </w:rPr>
              <w:t>Darstellen</w:t>
            </w:r>
            <w:r>
              <w:tab/>
              <w:t>Beziehungen zwischen Zahlen und Größen in Tabellen und Diagrammen darstellen</w:t>
            </w:r>
          </w:p>
          <w:p w:rsidR="002C7AF2" w:rsidRDefault="002C7AF2" w:rsidP="00AD2271">
            <w:pPr>
              <w:pStyle w:val="ekvTabelleeinzug"/>
              <w:spacing w:after="0" w:line="240" w:lineRule="auto"/>
            </w:pPr>
            <w:r w:rsidRPr="002C7AF2">
              <w:rPr>
                <w:i/>
              </w:rPr>
              <w:t>Interpretieren</w:t>
            </w:r>
            <w:r>
              <w:tab/>
              <w:t>Informationen aus Tabellen und Diagrammen in einfachen Sachzusammenhängen ablesen</w:t>
            </w:r>
          </w:p>
        </w:tc>
        <w:tc>
          <w:tcPr>
            <w:tcW w:w="2977" w:type="dxa"/>
          </w:tcPr>
          <w:p w:rsidR="00983089" w:rsidRDefault="006A6AB5" w:rsidP="00906B5E">
            <w:pPr>
              <w:pStyle w:val="ekvTabelle"/>
              <w:tabs>
                <w:tab w:val="left" w:pos="284"/>
                <w:tab w:val="left" w:pos="1276"/>
              </w:tabs>
              <w:spacing w:line="240" w:lineRule="exact"/>
            </w:pPr>
            <w:r>
              <w:rPr>
                <w:b/>
              </w:rPr>
              <w:t xml:space="preserve">Kapitel I </w:t>
            </w:r>
            <w:r w:rsidR="00983089">
              <w:rPr>
                <w:b/>
              </w:rPr>
              <w:t>Mit Zahlen und Größen umgehen</w:t>
            </w:r>
            <w:r>
              <w:br/>
            </w:r>
            <w:r>
              <w:br/>
            </w:r>
            <w:r w:rsidR="005733D3">
              <w:rPr>
                <w:b/>
              </w:rPr>
              <w:t xml:space="preserve">Erkundungen </w:t>
            </w:r>
            <w:r w:rsidRPr="005733D3">
              <w:br/>
            </w:r>
            <w:r w:rsidR="00983089">
              <w:t>- Zahlenmauern erforschen</w:t>
            </w:r>
            <w:r w:rsidR="00983089">
              <w:br/>
              <w:t>- Ein besonderer Geburtstagskalender</w:t>
            </w:r>
            <w:r w:rsidR="00983089">
              <w:br/>
              <w:t>- Stadt, Land, Fluss – einmal anders</w:t>
            </w:r>
          </w:p>
          <w:p w:rsidR="006A6AB5" w:rsidRDefault="006A6AB5" w:rsidP="00906B5E">
            <w:pPr>
              <w:pStyle w:val="ekvTabelle"/>
              <w:tabs>
                <w:tab w:val="left" w:pos="284"/>
                <w:tab w:val="left" w:pos="1276"/>
              </w:tabs>
              <w:spacing w:line="240" w:lineRule="exact"/>
            </w:pPr>
            <w:r>
              <w:br/>
            </w:r>
            <w:r w:rsidRPr="0066583C">
              <w:rPr>
                <w:b/>
              </w:rPr>
              <w:t>1</w:t>
            </w:r>
            <w:r w:rsidR="00983089">
              <w:tab/>
              <w:t>Zählen und D</w:t>
            </w:r>
            <w:r>
              <w:t xml:space="preserve">arstellen </w:t>
            </w:r>
            <w:r>
              <w:br/>
            </w:r>
            <w:r w:rsidRPr="005733D3">
              <w:rPr>
                <w:b/>
              </w:rPr>
              <w:t>2</w:t>
            </w:r>
            <w:r>
              <w:tab/>
            </w:r>
            <w:r w:rsidR="00983089">
              <w:t>Zahlen ordnen</w:t>
            </w:r>
            <w:r>
              <w:br/>
            </w:r>
            <w:r w:rsidRPr="0066583C">
              <w:rPr>
                <w:b/>
              </w:rPr>
              <w:t>3</w:t>
            </w:r>
            <w:r>
              <w:tab/>
            </w:r>
            <w:r w:rsidR="00983089">
              <w:t>Große Zahlen und Runden</w:t>
            </w:r>
            <w:r w:rsidR="00983089">
              <w:br/>
            </w:r>
            <w:r w:rsidR="00983089" w:rsidRPr="0066583C">
              <w:rPr>
                <w:b/>
              </w:rPr>
              <w:t>4</w:t>
            </w:r>
            <w:r w:rsidR="00983089">
              <w:tab/>
              <w:t>Grundrechenarten</w:t>
            </w:r>
            <w:r w:rsidR="00983089">
              <w:br/>
            </w:r>
            <w:r w:rsidR="00983089" w:rsidRPr="0066583C">
              <w:rPr>
                <w:b/>
              </w:rPr>
              <w:t>5</w:t>
            </w:r>
            <w:r w:rsidR="00983089">
              <w:tab/>
              <w:t>Rechnen mit Geld</w:t>
            </w:r>
            <w:r w:rsidR="00983089">
              <w:br/>
            </w:r>
            <w:r w:rsidR="00983089" w:rsidRPr="0066583C">
              <w:rPr>
                <w:b/>
              </w:rPr>
              <w:t>6</w:t>
            </w:r>
            <w:r w:rsidR="00983089">
              <w:tab/>
              <w:t>Rechnen mit Längen</w:t>
            </w:r>
            <w:r>
              <w:br/>
            </w:r>
            <w:r w:rsidR="00983089" w:rsidRPr="0066583C">
              <w:rPr>
                <w:b/>
              </w:rPr>
              <w:t>7</w:t>
            </w:r>
            <w:r w:rsidR="00983089">
              <w:tab/>
              <w:t>Rechnen mit Gewicht</w:t>
            </w:r>
            <w:r w:rsidR="00983089">
              <w:br/>
            </w:r>
            <w:r w:rsidR="00983089" w:rsidRPr="0066583C">
              <w:rPr>
                <w:b/>
              </w:rPr>
              <w:t>8</w:t>
            </w:r>
            <w:r w:rsidR="00983089">
              <w:tab/>
              <w:t>Rechnen mit Zeit</w:t>
            </w:r>
            <w:r w:rsidR="00983089">
              <w:br/>
            </w:r>
            <w:r>
              <w:br/>
            </w:r>
            <w:r>
              <w:rPr>
                <w:b/>
                <w:spacing w:val="-2"/>
              </w:rPr>
              <w:t>Wiederholen – Vertiefen – Vernetzen</w:t>
            </w:r>
            <w:r>
              <w:br/>
            </w:r>
            <w:r>
              <w:br/>
            </w:r>
            <w:r>
              <w:rPr>
                <w:b/>
              </w:rPr>
              <w:t>Exkursion</w:t>
            </w:r>
            <w:r w:rsidR="00A45E80">
              <w:br/>
            </w:r>
            <w:r w:rsidR="00983089">
              <w:t>Römische Zahlzeichen</w:t>
            </w:r>
            <w:r>
              <w:br/>
            </w:r>
          </w:p>
          <w:p w:rsidR="006A6AB5" w:rsidRDefault="006A6AB5">
            <w:pPr>
              <w:pStyle w:val="ekvTabelle"/>
            </w:pPr>
          </w:p>
        </w:tc>
        <w:tc>
          <w:tcPr>
            <w:tcW w:w="1389" w:type="dxa"/>
          </w:tcPr>
          <w:p w:rsidR="006A6AB5" w:rsidRDefault="006A6AB5">
            <w:pPr>
              <w:pStyle w:val="ekvTabelle"/>
            </w:pPr>
          </w:p>
        </w:tc>
      </w:tr>
    </w:tbl>
    <w:p w:rsidR="006A6AB5" w:rsidRDefault="006A6AB5">
      <w:pPr>
        <w:pStyle w:val="ekvtext"/>
      </w:pPr>
    </w:p>
    <w:p w:rsidR="006A6AB5" w:rsidRDefault="006A6AB5">
      <w:pPr>
        <w:pStyle w:val="ekvtext"/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7"/>
        <w:gridCol w:w="5656"/>
        <w:gridCol w:w="4110"/>
        <w:gridCol w:w="2977"/>
        <w:gridCol w:w="1389"/>
      </w:tblGrid>
      <w:tr w:rsidR="006A6A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1007" w:type="dxa"/>
            <w:shd w:val="pct15" w:color="auto" w:fill="FFFFFF"/>
          </w:tcPr>
          <w:p w:rsidR="006A6AB5" w:rsidRDefault="006A6AB5">
            <w:pPr>
              <w:pStyle w:val="ekvTabelleKopf"/>
            </w:pPr>
            <w:r>
              <w:t>Zeitraum</w:t>
            </w:r>
          </w:p>
        </w:tc>
        <w:tc>
          <w:tcPr>
            <w:tcW w:w="5656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prozessbezogene Kompetenzen</w:t>
            </w:r>
          </w:p>
        </w:tc>
        <w:tc>
          <w:tcPr>
            <w:tcW w:w="4110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Inhaltsbezogene Kompetenzen</w:t>
            </w:r>
          </w:p>
        </w:tc>
        <w:tc>
          <w:tcPr>
            <w:tcW w:w="2977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Lambacher Schweizer 5</w:t>
            </w:r>
          </w:p>
        </w:tc>
        <w:tc>
          <w:tcPr>
            <w:tcW w:w="1389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  <w:spacing w:val="-4"/>
              </w:rPr>
            </w:pPr>
            <w:r>
              <w:rPr>
                <w:spacing w:val="-4"/>
              </w:rPr>
              <w:t>Klassenarbeit</w:t>
            </w:r>
          </w:p>
        </w:tc>
      </w:tr>
    </w:tbl>
    <w:p w:rsidR="006A6AB5" w:rsidRDefault="006A6AB5">
      <w:pPr>
        <w:pStyle w:val="ekvtext"/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1"/>
        <w:gridCol w:w="5642"/>
        <w:gridCol w:w="4110"/>
        <w:gridCol w:w="2977"/>
        <w:gridCol w:w="1389"/>
      </w:tblGrid>
      <w:tr w:rsidR="006A6AB5" w:rsidTr="008939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3"/>
        </w:trPr>
        <w:tc>
          <w:tcPr>
            <w:tcW w:w="1021" w:type="dxa"/>
          </w:tcPr>
          <w:p w:rsidR="006A6AB5" w:rsidRDefault="006A6AB5">
            <w:pPr>
              <w:pStyle w:val="ekvTabelle"/>
            </w:pPr>
          </w:p>
        </w:tc>
        <w:tc>
          <w:tcPr>
            <w:tcW w:w="5642" w:type="dxa"/>
          </w:tcPr>
          <w:p w:rsidR="00FB3AF3" w:rsidRPr="00FB3AF3" w:rsidRDefault="006A6AB5" w:rsidP="00FB3AF3">
            <w:pPr>
              <w:pStyle w:val="ekvTabelleeinzug"/>
              <w:rPr>
                <w:b/>
              </w:rPr>
            </w:pPr>
            <w:r w:rsidRPr="00FB3AF3">
              <w:rPr>
                <w:b/>
              </w:rPr>
              <w:t xml:space="preserve">Argumentieren / Kommunizieren </w:t>
            </w:r>
          </w:p>
          <w:p w:rsidR="00906B5E" w:rsidRPr="00FB3AF3" w:rsidRDefault="006A6AB5" w:rsidP="00FB3AF3">
            <w:pPr>
              <w:pStyle w:val="ekvTabelleeinzug"/>
            </w:pPr>
            <w:r w:rsidRPr="00FB3AF3">
              <w:rPr>
                <w:i/>
              </w:rPr>
              <w:t xml:space="preserve">Lesen </w:t>
            </w:r>
            <w:r w:rsidRPr="00FB3AF3">
              <w:tab/>
            </w:r>
            <w:r w:rsidR="005733D3" w:rsidRPr="00FB3AF3">
              <w:t>Informationen aus einfachen mathematikhaltigen</w:t>
            </w:r>
            <w:r w:rsidR="00FB3AF3">
              <w:t xml:space="preserve"> </w:t>
            </w:r>
            <w:r w:rsidR="005733D3" w:rsidRPr="00FB3AF3">
              <w:t>Darstellungen (Text, Bild, Tabelle) mit eigenen</w:t>
            </w:r>
            <w:r w:rsidR="00FB3AF3">
              <w:t xml:space="preserve"> </w:t>
            </w:r>
            <w:r w:rsidR="005733D3" w:rsidRPr="00FB3AF3">
              <w:t>Worten wiedergeben</w:t>
            </w:r>
          </w:p>
          <w:p w:rsidR="00FB3AF3" w:rsidRDefault="006A6AB5" w:rsidP="00FB3AF3">
            <w:pPr>
              <w:pStyle w:val="ekvTabelleeinzug"/>
            </w:pPr>
            <w:r w:rsidRPr="00FB3AF3">
              <w:rPr>
                <w:i/>
              </w:rPr>
              <w:t>Verbalisieren</w:t>
            </w:r>
            <w:r w:rsidRPr="00FB3AF3">
              <w:t xml:space="preserve"> </w:t>
            </w:r>
            <w:r w:rsidRPr="00FB3AF3">
              <w:tab/>
              <w:t>mathematische Sachverhalte, Begriffe, Regeln und Verfahren mit eigenen Worten und geeigneten Fachbegriffen erläutern</w:t>
            </w:r>
          </w:p>
          <w:p w:rsidR="00FB3AF3" w:rsidRDefault="006A6AB5" w:rsidP="00FB3AF3">
            <w:pPr>
              <w:pStyle w:val="ekvTabelleeinzug"/>
            </w:pPr>
            <w:r w:rsidRPr="00FB3AF3">
              <w:rPr>
                <w:i/>
              </w:rPr>
              <w:t>Kommunizieren</w:t>
            </w:r>
            <w:r w:rsidRPr="00FB3AF3">
              <w:t xml:space="preserve"> </w:t>
            </w:r>
            <w:r w:rsidRPr="00FB3AF3">
              <w:tab/>
              <w:t>bei der Lösung von Problemen im Team</w:t>
            </w:r>
            <w:r w:rsidR="00667FE5" w:rsidRPr="00FB3AF3">
              <w:t xml:space="preserve"> arbeiten; </w:t>
            </w:r>
            <w:r w:rsidR="008E7012">
              <w:br/>
            </w:r>
            <w:r w:rsidR="00667FE5" w:rsidRPr="00FB3AF3">
              <w:t>ü</w:t>
            </w:r>
            <w:r w:rsidRPr="00FB3AF3">
              <w:t>ber eigene und vorgegebene Lösungswege, Ergebnisse und Darstellungen sprechen, Fehler fi</w:t>
            </w:r>
            <w:r w:rsidR="00FB3AF3">
              <w:t>nden, erklären und korrigieren</w:t>
            </w:r>
          </w:p>
          <w:p w:rsidR="00FB3AF3" w:rsidRDefault="006A6AB5" w:rsidP="00FB3AF3">
            <w:pPr>
              <w:pStyle w:val="ekvTabelleeinzug"/>
            </w:pPr>
            <w:r w:rsidRPr="00FB3AF3">
              <w:rPr>
                <w:i/>
              </w:rPr>
              <w:t xml:space="preserve">Präsentieren </w:t>
            </w:r>
            <w:r w:rsidRPr="00FB3AF3">
              <w:tab/>
              <w:t>Ideen und Beiträge i</w:t>
            </w:r>
            <w:r w:rsidR="00FB3AF3">
              <w:t>n kurzen Beiträgen präsentieren</w:t>
            </w:r>
          </w:p>
          <w:p w:rsidR="00FB3AF3" w:rsidRDefault="006A6AB5" w:rsidP="00FB3AF3">
            <w:pPr>
              <w:pStyle w:val="ekvTabelleeinzug"/>
            </w:pPr>
            <w:r w:rsidRPr="00FB3AF3">
              <w:rPr>
                <w:i/>
              </w:rPr>
              <w:t xml:space="preserve">Vernetzen </w:t>
            </w:r>
            <w:r w:rsidRPr="00FB3AF3">
              <w:tab/>
              <w:t xml:space="preserve">Begriffe an Beispielen </w:t>
            </w:r>
            <w:r w:rsidR="00FB3AF3">
              <w:t>miteinander in Beziehung setzen</w:t>
            </w:r>
          </w:p>
          <w:p w:rsidR="00FB3AF3" w:rsidRDefault="006A6AB5" w:rsidP="00FB3AF3">
            <w:pPr>
              <w:pStyle w:val="ekvTabelleeinzug"/>
            </w:pPr>
            <w:r w:rsidRPr="00FB3AF3">
              <w:rPr>
                <w:i/>
              </w:rPr>
              <w:t xml:space="preserve">Begründen </w:t>
            </w:r>
            <w:r w:rsidRPr="00FB3AF3">
              <w:tab/>
              <w:t>verschiedene Arten d</w:t>
            </w:r>
            <w:r w:rsidR="00FB3AF3">
              <w:t xml:space="preserve">es Begründens intuitiv nutzen: </w:t>
            </w:r>
            <w:r w:rsidRPr="00FB3AF3">
              <w:t>Beschreiben von Beobachtungen, Plausibilitätsüber-</w:t>
            </w:r>
            <w:r w:rsidR="00FB3AF3">
              <w:t>l</w:t>
            </w:r>
            <w:r w:rsidRPr="00FB3AF3">
              <w:t>egungen, Angeben von Beispielen oder Gegenbeispielen</w:t>
            </w:r>
            <w:r w:rsidRPr="00FB3AF3">
              <w:br/>
            </w:r>
          </w:p>
          <w:p w:rsidR="00FB3AF3" w:rsidRPr="00FB3AF3" w:rsidRDefault="006A6AB5" w:rsidP="00FB3AF3">
            <w:pPr>
              <w:pStyle w:val="ekvTabelleeinzug"/>
              <w:rPr>
                <w:b/>
              </w:rPr>
            </w:pPr>
            <w:r w:rsidRPr="00FB3AF3">
              <w:rPr>
                <w:b/>
              </w:rPr>
              <w:t>Werkzeuge</w:t>
            </w:r>
          </w:p>
          <w:p w:rsidR="00FB3AF3" w:rsidRDefault="006A6AB5" w:rsidP="00FB3AF3">
            <w:pPr>
              <w:pStyle w:val="ekvTabelleeinzug"/>
            </w:pPr>
            <w:r w:rsidRPr="00FB3AF3">
              <w:rPr>
                <w:i/>
              </w:rPr>
              <w:t xml:space="preserve">Konstruieren </w:t>
            </w:r>
            <w:r w:rsidRPr="00FB3AF3">
              <w:tab/>
              <w:t>Lineal, Geodreieck und Zirkel zum Messe</w:t>
            </w:r>
            <w:r w:rsidR="00FB3AF3">
              <w:t>n und genauen Zeichnen nutzen</w:t>
            </w:r>
          </w:p>
          <w:p w:rsidR="00FB3AF3" w:rsidRDefault="006A6AB5" w:rsidP="00FB3AF3">
            <w:pPr>
              <w:pStyle w:val="ekvTabelleeinzug"/>
            </w:pPr>
            <w:r w:rsidRPr="00FB3AF3">
              <w:rPr>
                <w:i/>
              </w:rPr>
              <w:t>Darstellen</w:t>
            </w:r>
            <w:r w:rsidRPr="00FB3AF3">
              <w:tab/>
              <w:t xml:space="preserve">Präsentationsmedien </w:t>
            </w:r>
            <w:r w:rsidR="00906B5E" w:rsidRPr="00FB3AF3">
              <w:t xml:space="preserve">(z.B. Folie, Plakat, Tafel) </w:t>
            </w:r>
            <w:r w:rsidR="00FB3AF3">
              <w:t>nutzen</w:t>
            </w:r>
          </w:p>
          <w:p w:rsidR="006A6AB5" w:rsidRDefault="006A6AB5" w:rsidP="00FB3AF3">
            <w:pPr>
              <w:pStyle w:val="ekvTabelleeinzug"/>
            </w:pPr>
          </w:p>
        </w:tc>
        <w:tc>
          <w:tcPr>
            <w:tcW w:w="4110" w:type="dxa"/>
          </w:tcPr>
          <w:p w:rsidR="00FB3AF3" w:rsidRDefault="006A6AB5" w:rsidP="00FB3AF3">
            <w:pPr>
              <w:pStyle w:val="ekvTabelleeinzug"/>
              <w:rPr>
                <w:b/>
              </w:rPr>
            </w:pPr>
            <w:r>
              <w:rPr>
                <w:b/>
              </w:rPr>
              <w:t>Geometrie</w:t>
            </w:r>
          </w:p>
          <w:p w:rsidR="00FB3AF3" w:rsidRDefault="006A6AB5" w:rsidP="00FB3AF3">
            <w:pPr>
              <w:pStyle w:val="ekvTabelleeinzug"/>
            </w:pPr>
            <w:r>
              <w:rPr>
                <w:i/>
              </w:rPr>
              <w:t>Erfassen</w:t>
            </w:r>
            <w:r>
              <w:t xml:space="preserve"> </w:t>
            </w:r>
            <w:r>
              <w:tab/>
              <w:t>Grundbegriffe zur Beschreibung ebener Figuren verwenden: Punkt, Gerade, Strecke, Abstand, parallel, senkrecht, achsen</w:t>
            </w:r>
            <w:r w:rsidR="00FB3AF3">
              <w:t>-symmetrisch, punktsymmetrisch</w:t>
            </w:r>
          </w:p>
          <w:p w:rsidR="00FB3AF3" w:rsidRDefault="006A6AB5" w:rsidP="00FB3AF3">
            <w:pPr>
              <w:pStyle w:val="ekvTabelleeinzug"/>
            </w:pPr>
            <w:r>
              <w:tab/>
              <w:t>Grundfiguren (Rechteck, Q</w:t>
            </w:r>
            <w:r w:rsidR="001F6AF7">
              <w:t>uadrat, Parallelogramm, Dreieck</w:t>
            </w:r>
            <w:r>
              <w:t xml:space="preserve">) benennen, charakterisieren und </w:t>
            </w:r>
            <w:r w:rsidR="00FB3AF3">
              <w:t>in ihrer Umwelt identifizieren</w:t>
            </w:r>
          </w:p>
          <w:p w:rsidR="006A6AB5" w:rsidRDefault="006A6AB5" w:rsidP="001F6AF7">
            <w:pPr>
              <w:pStyle w:val="ekvTabelleeinzug"/>
            </w:pPr>
            <w:r>
              <w:rPr>
                <w:i/>
              </w:rPr>
              <w:t>Konstruieren</w:t>
            </w:r>
            <w:r>
              <w:t xml:space="preserve"> </w:t>
            </w:r>
            <w:r>
              <w:tab/>
              <w:t>grundlegende ebene Figuren zeichnen: parallele und senkrechte Geraden, Rechtecke, Quadrate</w:t>
            </w:r>
            <w:r w:rsidR="001F6AF7">
              <w:t>,</w:t>
            </w:r>
            <w:r>
              <w:t xml:space="preserve"> auch Muster; auch im ebenen Koordinatensystem </w:t>
            </w:r>
            <w:r w:rsidR="00871774">
              <w:br/>
            </w:r>
            <w:r>
              <w:t>(1. Quadrant)</w:t>
            </w:r>
            <w:r>
              <w:br/>
            </w:r>
            <w:r>
              <w:br/>
              <w:t xml:space="preserve">einfache ebene Figuren </w:t>
            </w:r>
            <w:r w:rsidR="00F557F3">
              <w:t>zeichner</w:t>
            </w:r>
            <w:r>
              <w:t>isch spiegeln</w:t>
            </w:r>
          </w:p>
        </w:tc>
        <w:tc>
          <w:tcPr>
            <w:tcW w:w="2977" w:type="dxa"/>
          </w:tcPr>
          <w:p w:rsidR="00871774" w:rsidRDefault="006A6AB5" w:rsidP="00B00579">
            <w:pPr>
              <w:pStyle w:val="ekvTabelle"/>
              <w:tabs>
                <w:tab w:val="left" w:pos="284"/>
              </w:tabs>
              <w:spacing w:line="240" w:lineRule="exact"/>
              <w:rPr>
                <w:b/>
              </w:rPr>
            </w:pPr>
            <w:r>
              <w:rPr>
                <w:b/>
              </w:rPr>
              <w:t>Kapitel II Symmetrie</w:t>
            </w:r>
            <w:r>
              <w:t xml:space="preserve"> </w:t>
            </w:r>
            <w:r>
              <w:br/>
            </w:r>
          </w:p>
          <w:p w:rsidR="00871774" w:rsidRDefault="006A6AB5" w:rsidP="00871774">
            <w:pPr>
              <w:pStyle w:val="ekvTabellehaengend"/>
            </w:pPr>
            <w:r>
              <w:rPr>
                <w:b/>
              </w:rPr>
              <w:t>Erkundungen</w:t>
            </w:r>
            <w:r>
              <w:t xml:space="preserve"> </w:t>
            </w:r>
          </w:p>
          <w:p w:rsidR="00871774" w:rsidRDefault="00983089" w:rsidP="00871774">
            <w:pPr>
              <w:pStyle w:val="ekvTabellehaengend"/>
            </w:pPr>
            <w:r>
              <w:t>-</w:t>
            </w:r>
            <w:r w:rsidR="00871774">
              <w:tab/>
              <w:t xml:space="preserve"> Linien falten</w:t>
            </w:r>
          </w:p>
          <w:p w:rsidR="00871774" w:rsidRDefault="00983089" w:rsidP="00871774">
            <w:pPr>
              <w:pStyle w:val="ekvTabellehaengend"/>
            </w:pPr>
            <w:r>
              <w:t>-</w:t>
            </w:r>
            <w:r w:rsidR="00871774">
              <w:tab/>
              <w:t xml:space="preserve"> „Verrückte“ Gesichter</w:t>
            </w:r>
          </w:p>
          <w:p w:rsidR="005733D3" w:rsidRDefault="00983089" w:rsidP="00871774">
            <w:pPr>
              <w:pStyle w:val="ekvTabellehaengend"/>
            </w:pPr>
            <w:r>
              <w:t>-</w:t>
            </w:r>
            <w:r w:rsidR="00871774">
              <w:tab/>
            </w:r>
            <w:r>
              <w:t xml:space="preserve"> Falten und Schneiden</w:t>
            </w:r>
          </w:p>
          <w:p w:rsidR="00871774" w:rsidRDefault="00871774" w:rsidP="00871774">
            <w:pPr>
              <w:pStyle w:val="ekvTabellehaengend"/>
            </w:pPr>
          </w:p>
          <w:p w:rsidR="00871774" w:rsidRDefault="00871774" w:rsidP="00871774">
            <w:pPr>
              <w:pStyle w:val="ekvTabellehaengend"/>
            </w:pPr>
          </w:p>
          <w:p w:rsidR="00871774" w:rsidRDefault="006A6AB5" w:rsidP="00871774">
            <w:pPr>
              <w:pStyle w:val="ekvTabellehaengend"/>
            </w:pPr>
            <w:r w:rsidRPr="005733D3">
              <w:rPr>
                <w:b/>
              </w:rPr>
              <w:t>1</w:t>
            </w:r>
            <w:r>
              <w:tab/>
            </w:r>
            <w:r w:rsidR="00983089">
              <w:t>Senkrechte und parallele Geraden – Abstände</w:t>
            </w:r>
            <w:r>
              <w:t xml:space="preserve"> </w:t>
            </w:r>
          </w:p>
          <w:p w:rsidR="00871774" w:rsidRDefault="006A6AB5" w:rsidP="00871774">
            <w:pPr>
              <w:pStyle w:val="ekvTabellehaengend"/>
            </w:pPr>
            <w:r w:rsidRPr="005733D3">
              <w:rPr>
                <w:b/>
              </w:rPr>
              <w:t>2</w:t>
            </w:r>
            <w:r>
              <w:tab/>
            </w:r>
            <w:r w:rsidR="00983089">
              <w:t>Koordinatensystem</w:t>
            </w:r>
          </w:p>
          <w:p w:rsidR="00871774" w:rsidRDefault="006A6AB5" w:rsidP="00871774">
            <w:pPr>
              <w:pStyle w:val="ekvTabellehaengend"/>
            </w:pPr>
            <w:r w:rsidRPr="005733D3">
              <w:rPr>
                <w:b/>
              </w:rPr>
              <w:t>3</w:t>
            </w:r>
            <w:r>
              <w:tab/>
            </w:r>
            <w:r w:rsidR="00983089">
              <w:t>Achsensymmetrische Figuren</w:t>
            </w:r>
          </w:p>
          <w:p w:rsidR="00871774" w:rsidRDefault="006A6AB5" w:rsidP="00871774">
            <w:pPr>
              <w:pStyle w:val="ekvTabellehaengend"/>
            </w:pPr>
            <w:r w:rsidRPr="005733D3">
              <w:rPr>
                <w:b/>
              </w:rPr>
              <w:t>4</w:t>
            </w:r>
            <w:r>
              <w:tab/>
              <w:t>Punktsymmetrische Figuren</w:t>
            </w:r>
          </w:p>
          <w:p w:rsidR="00983089" w:rsidRDefault="00983089" w:rsidP="00871774">
            <w:pPr>
              <w:pStyle w:val="ekvTabellehaengend"/>
            </w:pPr>
            <w:r w:rsidRPr="00983089">
              <w:rPr>
                <w:b/>
              </w:rPr>
              <w:t>5</w:t>
            </w:r>
            <w:r>
              <w:tab/>
              <w:t>Eigenschaften von Vielecken</w:t>
            </w:r>
          </w:p>
          <w:p w:rsidR="00871774" w:rsidRDefault="00871774" w:rsidP="00983089">
            <w:pPr>
              <w:pStyle w:val="ekvTabelle"/>
              <w:tabs>
                <w:tab w:val="left" w:pos="284"/>
              </w:tabs>
              <w:spacing w:line="240" w:lineRule="exact"/>
            </w:pPr>
          </w:p>
          <w:p w:rsidR="006A6AB5" w:rsidRDefault="006A6AB5" w:rsidP="00983089">
            <w:pPr>
              <w:pStyle w:val="ekvTabelle"/>
              <w:tabs>
                <w:tab w:val="left" w:pos="284"/>
              </w:tabs>
              <w:spacing w:line="240" w:lineRule="exact"/>
            </w:pPr>
            <w:r>
              <w:br/>
            </w:r>
            <w:r>
              <w:rPr>
                <w:b/>
                <w:spacing w:val="-2"/>
              </w:rPr>
              <w:t>Wiederholen – Vertiefen – Vernetzen</w:t>
            </w:r>
            <w:r>
              <w:br/>
            </w:r>
            <w:r>
              <w:br/>
            </w:r>
            <w:r>
              <w:rPr>
                <w:b/>
              </w:rPr>
              <w:t>Exkursion</w:t>
            </w:r>
            <w:r w:rsidR="005733D3">
              <w:br/>
            </w:r>
            <w:r w:rsidR="00983089">
              <w:t>Tangram</w:t>
            </w:r>
          </w:p>
        </w:tc>
        <w:tc>
          <w:tcPr>
            <w:tcW w:w="1389" w:type="dxa"/>
          </w:tcPr>
          <w:p w:rsidR="006A6AB5" w:rsidRDefault="006A6AB5">
            <w:pPr>
              <w:pStyle w:val="ekvTabelle"/>
            </w:pPr>
          </w:p>
        </w:tc>
      </w:tr>
    </w:tbl>
    <w:p w:rsidR="006A6AB5" w:rsidRDefault="006A6AB5">
      <w:pPr>
        <w:pStyle w:val="ekvtext"/>
      </w:pPr>
    </w:p>
    <w:p w:rsidR="00B00579" w:rsidRDefault="00B00579">
      <w:pPr>
        <w:pStyle w:val="ekvtext"/>
        <w:sectPr w:rsidR="00B00579">
          <w:footerReference w:type="even" r:id="rId13"/>
          <w:type w:val="continuous"/>
          <w:pgSz w:w="16840" w:h="11907" w:orient="landscape" w:code="9"/>
          <w:pgMar w:top="1304" w:right="907" w:bottom="794" w:left="794" w:header="567" w:footer="680" w:gutter="0"/>
          <w:pgNumType w:start="1"/>
          <w:cols w:space="720"/>
        </w:sectPr>
      </w:pPr>
    </w:p>
    <w:p w:rsidR="006A6AB5" w:rsidRDefault="006A6AB5">
      <w:pPr>
        <w:pStyle w:val="ekvtext"/>
      </w:pPr>
    </w:p>
    <w:tbl>
      <w:tblPr>
        <w:tblW w:w="1525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7"/>
        <w:gridCol w:w="5656"/>
        <w:gridCol w:w="4110"/>
        <w:gridCol w:w="3119"/>
        <w:gridCol w:w="1366"/>
      </w:tblGrid>
      <w:tr w:rsidR="006A6AB5" w:rsidTr="008717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1007" w:type="dxa"/>
            <w:shd w:val="pct15" w:color="auto" w:fill="FFFFFF"/>
          </w:tcPr>
          <w:p w:rsidR="006A6AB5" w:rsidRDefault="006A6AB5">
            <w:pPr>
              <w:pStyle w:val="ekvTabelleKopf"/>
            </w:pPr>
            <w:r>
              <w:lastRenderedPageBreak/>
              <w:t>Zeitraum</w:t>
            </w:r>
          </w:p>
        </w:tc>
        <w:tc>
          <w:tcPr>
            <w:tcW w:w="5656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prozessbezogene Kompetenzen</w:t>
            </w:r>
          </w:p>
        </w:tc>
        <w:tc>
          <w:tcPr>
            <w:tcW w:w="4110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Inhaltsbezogene Kompetenzen</w:t>
            </w:r>
          </w:p>
        </w:tc>
        <w:tc>
          <w:tcPr>
            <w:tcW w:w="3119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Lambacher Schweizer 5</w:t>
            </w:r>
          </w:p>
        </w:tc>
        <w:tc>
          <w:tcPr>
            <w:tcW w:w="1366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  <w:spacing w:val="-4"/>
              </w:rPr>
            </w:pPr>
            <w:r>
              <w:rPr>
                <w:spacing w:val="-4"/>
              </w:rPr>
              <w:t>Klassenarbeit</w:t>
            </w:r>
          </w:p>
        </w:tc>
      </w:tr>
    </w:tbl>
    <w:p w:rsidR="006A6AB5" w:rsidRDefault="006A6AB5">
      <w:pPr>
        <w:pStyle w:val="ekvtext"/>
      </w:pPr>
    </w:p>
    <w:tbl>
      <w:tblPr>
        <w:tblW w:w="1525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1"/>
        <w:gridCol w:w="5642"/>
        <w:gridCol w:w="4110"/>
        <w:gridCol w:w="3119"/>
        <w:gridCol w:w="1366"/>
      </w:tblGrid>
      <w:tr w:rsidR="006A6AB5" w:rsidTr="008717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6"/>
        </w:trPr>
        <w:tc>
          <w:tcPr>
            <w:tcW w:w="1021" w:type="dxa"/>
          </w:tcPr>
          <w:p w:rsidR="006A6AB5" w:rsidRDefault="006A6AB5">
            <w:pPr>
              <w:pStyle w:val="ekvTabelle"/>
            </w:pPr>
          </w:p>
        </w:tc>
        <w:tc>
          <w:tcPr>
            <w:tcW w:w="5642" w:type="dxa"/>
          </w:tcPr>
          <w:p w:rsidR="00BB4638" w:rsidRPr="00BB4638" w:rsidRDefault="006A6AB5">
            <w:pPr>
              <w:pStyle w:val="ekvTabelle"/>
              <w:tabs>
                <w:tab w:val="left" w:pos="1389"/>
              </w:tabs>
              <w:rPr>
                <w:b/>
              </w:rPr>
            </w:pPr>
            <w:r w:rsidRPr="00BB4638">
              <w:rPr>
                <w:b/>
              </w:rPr>
              <w:t xml:space="preserve">Argumentieren / Kommunizieren </w:t>
            </w:r>
          </w:p>
          <w:p w:rsidR="005733D3" w:rsidRPr="00BB4638" w:rsidRDefault="006A6AB5" w:rsidP="00FC69D8">
            <w:pPr>
              <w:pStyle w:val="ekvTabelleeinzug"/>
              <w:spacing w:line="240" w:lineRule="auto"/>
            </w:pPr>
            <w:r w:rsidRPr="00BB4638">
              <w:rPr>
                <w:i/>
              </w:rPr>
              <w:t>Lesen</w:t>
            </w:r>
            <w:r w:rsidRPr="00BB4638">
              <w:t xml:space="preserve"> </w:t>
            </w:r>
            <w:r w:rsidRPr="00BB4638">
              <w:tab/>
            </w:r>
            <w:r w:rsidR="005733D3" w:rsidRPr="00BB4638">
              <w:t>Informationen aus einfachen mathematikhaltigen</w:t>
            </w:r>
            <w:r w:rsidR="00BB4638">
              <w:t xml:space="preserve"> </w:t>
            </w:r>
            <w:r w:rsidR="005733D3" w:rsidRPr="00BB4638">
              <w:t>Darstellungen (Text, Bild, Tabelle) mit eigenen</w:t>
            </w:r>
            <w:r w:rsidR="00BB4638">
              <w:t xml:space="preserve"> </w:t>
            </w:r>
            <w:r w:rsidR="005733D3" w:rsidRPr="00BB4638">
              <w:t>Worten wiedergeben</w:t>
            </w:r>
          </w:p>
          <w:p w:rsidR="00BB4638" w:rsidRDefault="006A6AB5" w:rsidP="00FC69D8">
            <w:pPr>
              <w:pStyle w:val="ekvTabelleeinzug"/>
              <w:spacing w:line="240" w:lineRule="auto"/>
            </w:pPr>
            <w:r w:rsidRPr="00BB4638">
              <w:rPr>
                <w:i/>
              </w:rPr>
              <w:t>Verbalisieren</w:t>
            </w:r>
            <w:r w:rsidRPr="00BB4638">
              <w:t xml:space="preserve"> </w:t>
            </w:r>
            <w:r w:rsidRPr="00BB4638">
              <w:tab/>
              <w:t>mathematische Sachverhalte, Begriffe, Regeln und Verfahren mit eigenen Worten und geeigneten Fach-</w:t>
            </w:r>
            <w:r w:rsidR="00BB4638">
              <w:t>begriffen erläutern</w:t>
            </w:r>
          </w:p>
          <w:p w:rsidR="00BB4638" w:rsidRDefault="006A6AB5" w:rsidP="00FC69D8">
            <w:pPr>
              <w:pStyle w:val="ekvTabelleeinzug"/>
              <w:spacing w:line="240" w:lineRule="auto"/>
            </w:pPr>
            <w:r w:rsidRPr="00BB4638">
              <w:rPr>
                <w:i/>
              </w:rPr>
              <w:t>Kommunizieren</w:t>
            </w:r>
            <w:r w:rsidRPr="00BB4638">
              <w:tab/>
              <w:t>bei der Lösung von Problemen im Team</w:t>
            </w:r>
            <w:r w:rsidR="00667FE5" w:rsidRPr="00BB4638">
              <w:t xml:space="preserve"> arbeiten;</w:t>
            </w:r>
            <w:r w:rsidRPr="00BB4638">
              <w:t xml:space="preserve"> über eigene und vorgegebene Lösungswege, Ergebnisse und Darstellungen sprechen, Fehler finden, erklären und </w:t>
            </w:r>
            <w:r w:rsidR="00BB4638">
              <w:t>korrigieren</w:t>
            </w:r>
          </w:p>
          <w:p w:rsidR="00BB4638" w:rsidRDefault="006A6AB5" w:rsidP="00FC69D8">
            <w:pPr>
              <w:pStyle w:val="ekvTabelleeinzug"/>
              <w:spacing w:line="240" w:lineRule="auto"/>
            </w:pPr>
            <w:r w:rsidRPr="00BB4638">
              <w:rPr>
                <w:i/>
              </w:rPr>
              <w:t>Präsentieren</w:t>
            </w:r>
            <w:r w:rsidRPr="00BB4638">
              <w:t xml:space="preserve"> </w:t>
            </w:r>
            <w:r w:rsidRPr="00BB4638">
              <w:tab/>
              <w:t>Ideen und Beiträge in</w:t>
            </w:r>
            <w:r w:rsidR="00BB4638">
              <w:t xml:space="preserve"> kurzen Beiträgen präsentieren</w:t>
            </w:r>
          </w:p>
          <w:p w:rsidR="00BB4638" w:rsidRDefault="006A6AB5" w:rsidP="00FC69D8">
            <w:pPr>
              <w:pStyle w:val="ekvTabelleeinzug"/>
              <w:spacing w:line="240" w:lineRule="auto"/>
            </w:pPr>
            <w:r w:rsidRPr="00BB4638">
              <w:rPr>
                <w:i/>
              </w:rPr>
              <w:t>Vernetzen</w:t>
            </w:r>
            <w:r w:rsidRPr="00BB4638">
              <w:t xml:space="preserve"> </w:t>
            </w:r>
            <w:r w:rsidRPr="00BB4638">
              <w:tab/>
              <w:t>Begriffe an Beispielen miteinander in Beziehung setzen</w:t>
            </w:r>
          </w:p>
          <w:p w:rsidR="00BB4638" w:rsidRDefault="006A6AB5" w:rsidP="00FC69D8">
            <w:pPr>
              <w:pStyle w:val="ekvTabelleeinzug"/>
              <w:spacing w:line="240" w:lineRule="auto"/>
            </w:pPr>
            <w:r w:rsidRPr="00BB4638">
              <w:rPr>
                <w:i/>
              </w:rPr>
              <w:t>Begründen</w:t>
            </w:r>
            <w:r w:rsidRPr="00BB4638">
              <w:t xml:space="preserve"> </w:t>
            </w:r>
            <w:r w:rsidRPr="00BB4638">
              <w:tab/>
              <w:t>verschiedene Arten d</w:t>
            </w:r>
            <w:r w:rsidR="00BB4638">
              <w:t xml:space="preserve">es Begründens intuitiv nutzen: </w:t>
            </w:r>
            <w:r w:rsidRPr="00BB4638">
              <w:t xml:space="preserve">Beschreiben von Beobachtungen, Plausibilitätsüber-legungen, Angeben von </w:t>
            </w:r>
            <w:r w:rsidR="00BB4638">
              <w:t>Beispielen oder Gegenbeispielen</w:t>
            </w:r>
          </w:p>
          <w:p w:rsidR="00FC69D8" w:rsidRDefault="00FC69D8" w:rsidP="00BB4638">
            <w:pPr>
              <w:pStyle w:val="ekvTabelleeinzug"/>
              <w:rPr>
                <w:b/>
              </w:rPr>
            </w:pPr>
            <w:r>
              <w:rPr>
                <w:b/>
              </w:rPr>
              <w:t>Problemlösen</w:t>
            </w:r>
          </w:p>
          <w:p w:rsidR="00FC69D8" w:rsidRDefault="00FC69D8" w:rsidP="00FC69D8">
            <w:pPr>
              <w:pStyle w:val="ekvTabelleeinzug"/>
              <w:spacing w:line="240" w:lineRule="auto"/>
            </w:pPr>
            <w:r w:rsidRPr="00FC69D8">
              <w:rPr>
                <w:i/>
              </w:rPr>
              <w:t>Lösen</w:t>
            </w:r>
            <w:r w:rsidRPr="00FC69D8">
              <w:rPr>
                <w:i/>
              </w:rPr>
              <w:tab/>
            </w:r>
            <w:r>
              <w:t>in einfachen Problemsituationen mögliche mathematische Fragestellungen finden</w:t>
            </w:r>
          </w:p>
          <w:p w:rsidR="00FC69D8" w:rsidRPr="00FC69D8" w:rsidRDefault="00FC69D8" w:rsidP="00FC69D8">
            <w:pPr>
              <w:pStyle w:val="ekvTabelleeinzug"/>
              <w:spacing w:line="240" w:lineRule="auto"/>
            </w:pPr>
            <w:r w:rsidRPr="00FC69D8">
              <w:rPr>
                <w:i/>
              </w:rPr>
              <w:t>Reflektieren</w:t>
            </w:r>
            <w:r>
              <w:tab/>
              <w:t>Ergebnisse in Bezug auf die ursprüngliche Problemstellung deuten</w:t>
            </w:r>
          </w:p>
          <w:p w:rsidR="00BB4638" w:rsidRPr="00BB4638" w:rsidRDefault="006A6AB5" w:rsidP="00FC69D8">
            <w:pPr>
              <w:pStyle w:val="ekvTabelleeinzug"/>
              <w:spacing w:line="240" w:lineRule="auto"/>
              <w:rPr>
                <w:b/>
              </w:rPr>
            </w:pPr>
            <w:r w:rsidRPr="00BB4638">
              <w:rPr>
                <w:b/>
              </w:rPr>
              <w:t xml:space="preserve">Modellieren </w:t>
            </w:r>
          </w:p>
          <w:p w:rsidR="00BB4638" w:rsidRDefault="006A6AB5" w:rsidP="00FC69D8">
            <w:pPr>
              <w:pStyle w:val="ekvTabelleeinzug"/>
              <w:spacing w:line="240" w:lineRule="auto"/>
            </w:pPr>
            <w:r w:rsidRPr="00BB4638">
              <w:rPr>
                <w:i/>
              </w:rPr>
              <w:t>Mathematisieren</w:t>
            </w:r>
            <w:r w:rsidRPr="00BB4638">
              <w:t xml:space="preserve"> </w:t>
            </w:r>
            <w:r w:rsidRPr="00BB4638">
              <w:tab/>
              <w:t>Situationen aus Sachaufgaben in mathematische Modelle überset</w:t>
            </w:r>
            <w:r w:rsidR="00BB4638">
              <w:t>zen (Terme, Figuren, Diagramme)</w:t>
            </w:r>
          </w:p>
          <w:p w:rsidR="00BB4638" w:rsidRDefault="006A6AB5" w:rsidP="00FC69D8">
            <w:pPr>
              <w:pStyle w:val="ekvTabelleeinzug"/>
              <w:spacing w:line="240" w:lineRule="auto"/>
            </w:pPr>
            <w:r w:rsidRPr="00BB4638">
              <w:rPr>
                <w:i/>
              </w:rPr>
              <w:t>Validieren</w:t>
            </w:r>
            <w:r w:rsidRPr="00BB4638">
              <w:t xml:space="preserve"> </w:t>
            </w:r>
            <w:r w:rsidRPr="00BB4638">
              <w:tab/>
              <w:t>am Modell gewonnene</w:t>
            </w:r>
            <w:r w:rsidR="00BB4638">
              <w:t xml:space="preserve"> Lösungen an der Realsituation überprüfen</w:t>
            </w:r>
          </w:p>
          <w:p w:rsidR="00BB4638" w:rsidRDefault="006A6AB5" w:rsidP="00FC69D8">
            <w:pPr>
              <w:pStyle w:val="ekvTabelleeinzug"/>
              <w:spacing w:line="240" w:lineRule="auto"/>
            </w:pPr>
            <w:r w:rsidRPr="00BB4638">
              <w:rPr>
                <w:i/>
              </w:rPr>
              <w:t>Realisieren</w:t>
            </w:r>
            <w:r w:rsidRPr="00BB4638">
              <w:t xml:space="preserve"> </w:t>
            </w:r>
            <w:r w:rsidRPr="00BB4638">
              <w:tab/>
              <w:t xml:space="preserve">einem mathematischen Modell (Term, Figur, Diagramm) eine </w:t>
            </w:r>
            <w:r w:rsidR="00BB4638">
              <w:t>passende Realsituation zuordnen</w:t>
            </w:r>
          </w:p>
          <w:p w:rsidR="00BB4638" w:rsidRPr="00BB4638" w:rsidRDefault="006A6AB5" w:rsidP="00FC69D8">
            <w:pPr>
              <w:pStyle w:val="ekvTabelleeinzug"/>
              <w:spacing w:line="240" w:lineRule="auto"/>
              <w:rPr>
                <w:b/>
              </w:rPr>
            </w:pPr>
            <w:r w:rsidRPr="00BB4638">
              <w:rPr>
                <w:b/>
              </w:rPr>
              <w:t>Werkzeuge</w:t>
            </w:r>
            <w:r w:rsidR="00BB4638" w:rsidRPr="00BB4638">
              <w:rPr>
                <w:b/>
              </w:rPr>
              <w:t xml:space="preserve"> </w:t>
            </w:r>
          </w:p>
          <w:p w:rsidR="006A6AB5" w:rsidRPr="00BB4638" w:rsidRDefault="006A6AB5" w:rsidP="00FC69D8">
            <w:pPr>
              <w:pStyle w:val="ekvTabelleeinzug"/>
              <w:spacing w:line="240" w:lineRule="auto"/>
            </w:pPr>
            <w:r w:rsidRPr="00BB4638">
              <w:rPr>
                <w:i/>
              </w:rPr>
              <w:t>Darstellen</w:t>
            </w:r>
            <w:r w:rsidRPr="00BB4638">
              <w:tab/>
              <w:t xml:space="preserve">Präsentationsmedien </w:t>
            </w:r>
            <w:r w:rsidR="005733D3" w:rsidRPr="00BB4638">
              <w:t xml:space="preserve">(z.B. Folie, Plakat, Tafel) </w:t>
            </w:r>
            <w:r w:rsidRPr="00BB4638">
              <w:t>nutzen</w:t>
            </w:r>
            <w:r w:rsidR="00FC69D8">
              <w:t>;</w:t>
            </w:r>
            <w:r w:rsidR="00BB4638">
              <w:t xml:space="preserve"> </w:t>
            </w:r>
            <w:r w:rsidRPr="00BB4638">
              <w:t xml:space="preserve">eigene Arbeit und Lernwege sowie die aus dem </w:t>
            </w:r>
            <w:r w:rsidR="00BB4638">
              <w:t xml:space="preserve">Unterricht </w:t>
            </w:r>
            <w:r w:rsidRPr="00BB4638">
              <w:t>erwachsene</w:t>
            </w:r>
            <w:r w:rsidR="00FC69D8">
              <w:t>n</w:t>
            </w:r>
            <w:r w:rsidRPr="00BB4638">
              <w:t xml:space="preserve"> Merksät</w:t>
            </w:r>
            <w:r w:rsidR="00BB4638">
              <w:t>ze und Ergebnisse dokumentieren</w:t>
            </w:r>
          </w:p>
        </w:tc>
        <w:tc>
          <w:tcPr>
            <w:tcW w:w="4110" w:type="dxa"/>
          </w:tcPr>
          <w:p w:rsidR="008E7012" w:rsidRPr="008E7012" w:rsidRDefault="006A6AB5" w:rsidP="008E7012">
            <w:pPr>
              <w:pStyle w:val="ekvTabelleeinzug"/>
              <w:rPr>
                <w:rStyle w:val="Fett"/>
              </w:rPr>
            </w:pPr>
            <w:r w:rsidRPr="008E7012">
              <w:rPr>
                <w:rStyle w:val="Fett"/>
              </w:rPr>
              <w:t xml:space="preserve">Arithmetik / Algebra </w:t>
            </w:r>
          </w:p>
          <w:p w:rsidR="008E7012" w:rsidRDefault="006A6AB5" w:rsidP="008E7012">
            <w:pPr>
              <w:pStyle w:val="ekvTabelleeinzug"/>
              <w:rPr>
                <w:i/>
              </w:rPr>
            </w:pPr>
            <w:r w:rsidRPr="008E7012">
              <w:rPr>
                <w:i/>
              </w:rPr>
              <w:t xml:space="preserve">Darstellen </w:t>
            </w:r>
            <w:r w:rsidRPr="008E7012">
              <w:tab/>
            </w:r>
            <w:r>
              <w:t xml:space="preserve">Größen in Sachsituationen mit </w:t>
            </w:r>
            <w:r w:rsidR="008E7012">
              <w:t>geeigneten Einheiten darstellen</w:t>
            </w:r>
          </w:p>
          <w:p w:rsidR="008E7012" w:rsidRDefault="006A6AB5" w:rsidP="008E7012">
            <w:pPr>
              <w:pStyle w:val="ekvTabelleeinzug"/>
            </w:pPr>
            <w:r>
              <w:rPr>
                <w:i/>
              </w:rPr>
              <w:t>Ordnen</w:t>
            </w:r>
            <w:r>
              <w:t xml:space="preserve"> </w:t>
            </w:r>
            <w:r>
              <w:tab/>
              <w:t>Zahlen ordnen und vergleichen</w:t>
            </w:r>
          </w:p>
          <w:p w:rsidR="008E7012" w:rsidRDefault="006A6AB5" w:rsidP="008E7012">
            <w:pPr>
              <w:pStyle w:val="ekvTabelleeinzug"/>
            </w:pPr>
            <w:r>
              <w:rPr>
                <w:i/>
              </w:rPr>
              <w:t>Operieren</w:t>
            </w:r>
            <w:r>
              <w:tab/>
              <w:t xml:space="preserve">Grundrechenarten für natürliche Zahlen ausführen (Kopfrechnen und </w:t>
            </w:r>
            <w:r w:rsidR="008E7012">
              <w:t>schriftliche Verfahren)</w:t>
            </w:r>
          </w:p>
          <w:p w:rsidR="008E7012" w:rsidRDefault="008E7012" w:rsidP="008E7012">
            <w:pPr>
              <w:pStyle w:val="ekvTabelleeinzug"/>
            </w:pPr>
            <w:r>
              <w:tab/>
              <w:t>Teiler und Vielfache natürlicher Zahlen bestimmen und Teilbarkeitsregeln für 2, 3, 5 und 10 anwenden</w:t>
            </w:r>
          </w:p>
          <w:p w:rsidR="008E7012" w:rsidRDefault="006A6AB5" w:rsidP="008E7012">
            <w:pPr>
              <w:pStyle w:val="ekvTabelleeinzug"/>
            </w:pPr>
            <w:r>
              <w:rPr>
                <w:i/>
              </w:rPr>
              <w:t>Anwenden</w:t>
            </w:r>
            <w:r>
              <w:tab/>
              <w:t xml:space="preserve">arithmetische Kenntnisse von Zahlen und Größen anwenden, Strategien für Rechenvorteile nutzen; Techniken des Über-schlagens und die Probe als </w:t>
            </w:r>
            <w:r w:rsidR="008E7012">
              <w:t>Rechenkontrolle</w:t>
            </w:r>
          </w:p>
          <w:p w:rsidR="006A6AB5" w:rsidRDefault="006A6AB5" w:rsidP="008E7012">
            <w:pPr>
              <w:pStyle w:val="ekvTabelleeinzug"/>
            </w:pPr>
            <w:r>
              <w:rPr>
                <w:i/>
              </w:rPr>
              <w:t>Systematisieren</w:t>
            </w:r>
            <w:r>
              <w:tab/>
              <w:t>Anzahlen auf systematische Weise bestimmen</w:t>
            </w:r>
          </w:p>
        </w:tc>
        <w:tc>
          <w:tcPr>
            <w:tcW w:w="3119" w:type="dxa"/>
          </w:tcPr>
          <w:p w:rsidR="00871774" w:rsidRDefault="006A6AB5" w:rsidP="00FC69D8">
            <w:pPr>
              <w:pStyle w:val="ekvTabellehaengend"/>
            </w:pPr>
            <w:r>
              <w:rPr>
                <w:b/>
              </w:rPr>
              <w:t>Kapitel III Rechnen</w:t>
            </w:r>
            <w:r>
              <w:br/>
            </w:r>
          </w:p>
          <w:p w:rsidR="00871774" w:rsidRDefault="00871774" w:rsidP="00FC69D8">
            <w:pPr>
              <w:pStyle w:val="ekvTabellehaengend"/>
              <w:rPr>
                <w:b/>
              </w:rPr>
            </w:pPr>
          </w:p>
          <w:p w:rsidR="00FC69D8" w:rsidRDefault="006A6AB5" w:rsidP="00FC69D8">
            <w:pPr>
              <w:pStyle w:val="ekvTabellehaengend"/>
            </w:pPr>
            <w:r>
              <w:rPr>
                <w:b/>
              </w:rPr>
              <w:t>Erkundungen</w:t>
            </w:r>
            <w:r>
              <w:t xml:space="preserve"> </w:t>
            </w:r>
          </w:p>
          <w:p w:rsidR="00FC69D8" w:rsidRDefault="00871774" w:rsidP="00FC69D8">
            <w:pPr>
              <w:pStyle w:val="ekvTabellehaengend"/>
            </w:pPr>
            <w:r>
              <w:t>-</w:t>
            </w:r>
            <w:r>
              <w:tab/>
            </w:r>
            <w:r w:rsidR="00983089">
              <w:t>Rechnen leicht gemacht – mit Linien und Steinen</w:t>
            </w:r>
          </w:p>
          <w:p w:rsidR="008F1F15" w:rsidRDefault="00871774" w:rsidP="00FC69D8">
            <w:pPr>
              <w:pStyle w:val="ekvTabellehaengend"/>
            </w:pPr>
            <w:r>
              <w:t>-</w:t>
            </w:r>
            <w:r>
              <w:tab/>
            </w:r>
            <w:r w:rsidR="00983089">
              <w:t>Schätzen, Überlegen, Recherchieren…– Fermi-Fragen</w:t>
            </w:r>
            <w:r w:rsidR="008F1F15">
              <w:t xml:space="preserve"> </w:t>
            </w:r>
          </w:p>
          <w:p w:rsidR="00871774" w:rsidRDefault="00871774" w:rsidP="00FC69D8">
            <w:pPr>
              <w:pStyle w:val="ekvTabellehaengend"/>
            </w:pPr>
          </w:p>
          <w:p w:rsidR="00871774" w:rsidRDefault="00871774" w:rsidP="00FC69D8">
            <w:pPr>
              <w:pStyle w:val="ekvTabellehaengend"/>
            </w:pPr>
          </w:p>
          <w:p w:rsidR="00871774" w:rsidRDefault="008F1F15" w:rsidP="00FC69D8">
            <w:pPr>
              <w:pStyle w:val="ekvTabellehaengend"/>
            </w:pPr>
            <w:r w:rsidRPr="008F1F15">
              <w:rPr>
                <w:b/>
              </w:rPr>
              <w:t>1</w:t>
            </w:r>
            <w:r w:rsidR="00983089">
              <w:tab/>
              <w:t>Terme</w:t>
            </w:r>
            <w:r>
              <w:t xml:space="preserve"> </w:t>
            </w:r>
          </w:p>
          <w:p w:rsidR="00871774" w:rsidRDefault="008F1F15" w:rsidP="00FC69D8">
            <w:pPr>
              <w:pStyle w:val="ekvTabellehaengend"/>
            </w:pPr>
            <w:r w:rsidRPr="008F1F15">
              <w:rPr>
                <w:b/>
              </w:rPr>
              <w:t>2</w:t>
            </w:r>
            <w:r w:rsidR="006A6AB5">
              <w:tab/>
            </w:r>
            <w:r w:rsidR="00983089" w:rsidRPr="00983089">
              <w:t>Rechenvorteile beim Addieren und Multiplizieren</w:t>
            </w:r>
          </w:p>
          <w:p w:rsidR="00871774" w:rsidRDefault="008F1F15" w:rsidP="00FC69D8">
            <w:pPr>
              <w:pStyle w:val="ekvTabellehaengend"/>
            </w:pPr>
            <w:r w:rsidRPr="008F1F15">
              <w:rPr>
                <w:b/>
              </w:rPr>
              <w:t>3</w:t>
            </w:r>
            <w:r w:rsidR="006A6AB5">
              <w:tab/>
            </w:r>
            <w:r w:rsidR="00983089" w:rsidRPr="00983089">
              <w:t>Ausklammern und Ausmultipliz</w:t>
            </w:r>
            <w:r w:rsidR="009A2C16">
              <w:t>i</w:t>
            </w:r>
            <w:r w:rsidR="00983089" w:rsidRPr="00983089">
              <w:t>eren</w:t>
            </w:r>
          </w:p>
          <w:p w:rsidR="00871774" w:rsidRDefault="008F1F15" w:rsidP="00FC69D8">
            <w:pPr>
              <w:pStyle w:val="ekvTabellehaengend"/>
            </w:pPr>
            <w:r w:rsidRPr="008F1F15">
              <w:rPr>
                <w:b/>
              </w:rPr>
              <w:t>4</w:t>
            </w:r>
            <w:r w:rsidR="008E7012">
              <w:tab/>
            </w:r>
            <w:r w:rsidR="00983089" w:rsidRPr="00983089">
              <w:t>Potenzieren</w:t>
            </w:r>
          </w:p>
          <w:p w:rsidR="00871774" w:rsidRDefault="008F1F15" w:rsidP="00FC69D8">
            <w:pPr>
              <w:pStyle w:val="ekvTabellehaengend"/>
            </w:pPr>
            <w:r w:rsidRPr="008F1F15">
              <w:rPr>
                <w:b/>
              </w:rPr>
              <w:t>5</w:t>
            </w:r>
            <w:r w:rsidR="006A6AB5">
              <w:tab/>
            </w:r>
            <w:r w:rsidR="00983089" w:rsidRPr="00983089">
              <w:t>Teilbarkeit</w:t>
            </w:r>
          </w:p>
          <w:p w:rsidR="00871774" w:rsidRDefault="00983089" w:rsidP="00FC69D8">
            <w:pPr>
              <w:pStyle w:val="ekvTabellehaengend"/>
            </w:pPr>
            <w:r w:rsidRPr="00983089">
              <w:rPr>
                <w:b/>
              </w:rPr>
              <w:t>6</w:t>
            </w:r>
            <w:r>
              <w:tab/>
              <w:t>Schriftliches Addieren</w:t>
            </w:r>
          </w:p>
          <w:p w:rsidR="00871774" w:rsidRDefault="00983089" w:rsidP="00FC69D8">
            <w:pPr>
              <w:pStyle w:val="ekvTabellehaengend"/>
            </w:pPr>
            <w:r w:rsidRPr="00983089">
              <w:rPr>
                <w:b/>
              </w:rPr>
              <w:t>7</w:t>
            </w:r>
            <w:r>
              <w:tab/>
              <w:t>Schriftliches Subtrahieren</w:t>
            </w:r>
          </w:p>
          <w:p w:rsidR="00871774" w:rsidRDefault="004C3FEF" w:rsidP="00FC69D8">
            <w:pPr>
              <w:pStyle w:val="ekvTabellehaengend"/>
            </w:pPr>
            <w:r>
              <w:rPr>
                <w:b/>
              </w:rPr>
              <w:t>8</w:t>
            </w:r>
            <w:r w:rsidR="006A6AB5">
              <w:tab/>
            </w:r>
            <w:r w:rsidR="008F1F15">
              <w:t>Schriftliches Multiplizieren</w:t>
            </w:r>
          </w:p>
          <w:p w:rsidR="00871774" w:rsidRDefault="004C3FEF" w:rsidP="00FC69D8">
            <w:pPr>
              <w:pStyle w:val="ekvTabellehaengend"/>
            </w:pPr>
            <w:r>
              <w:rPr>
                <w:b/>
              </w:rPr>
              <w:t>9</w:t>
            </w:r>
            <w:r w:rsidR="006A6AB5">
              <w:tab/>
            </w:r>
            <w:r w:rsidR="008F1F15">
              <w:t xml:space="preserve">Schriftliches Dividieren </w:t>
            </w:r>
          </w:p>
          <w:p w:rsidR="004C3FEF" w:rsidRDefault="008F1F15" w:rsidP="00FC69D8">
            <w:pPr>
              <w:pStyle w:val="ekvTabellehaengend"/>
            </w:pPr>
            <w:r w:rsidRPr="008F1F15">
              <w:rPr>
                <w:b/>
              </w:rPr>
              <w:t>10</w:t>
            </w:r>
            <w:r w:rsidR="004C3FEF">
              <w:t xml:space="preserve"> </w:t>
            </w:r>
            <w:r w:rsidR="004C3FEF" w:rsidRPr="004C3FEF">
              <w:t>Sachaufgaben systematisch lösen</w:t>
            </w:r>
            <w:r w:rsidR="006A6AB5">
              <w:br/>
            </w:r>
          </w:p>
          <w:p w:rsidR="00871774" w:rsidRDefault="00871774" w:rsidP="00FC69D8">
            <w:pPr>
              <w:pStyle w:val="ekvTabellehaengend"/>
            </w:pPr>
          </w:p>
          <w:p w:rsidR="00871774" w:rsidRPr="00871774" w:rsidRDefault="004C3FEF" w:rsidP="00871774">
            <w:pPr>
              <w:pStyle w:val="ekvTabellehaengend"/>
              <w:rPr>
                <w:b/>
              </w:rPr>
            </w:pPr>
            <w:r w:rsidRPr="00871774">
              <w:rPr>
                <w:b/>
              </w:rPr>
              <w:t>Wiederholen – Vertiefen – Vernetzen</w:t>
            </w:r>
            <w:r w:rsidRPr="00871774">
              <w:rPr>
                <w:b/>
              </w:rPr>
              <w:br/>
            </w:r>
          </w:p>
          <w:p w:rsidR="00871774" w:rsidRDefault="00871774" w:rsidP="00871774">
            <w:pPr>
              <w:pStyle w:val="ekvTabellehaengend"/>
            </w:pPr>
          </w:p>
          <w:p w:rsidR="00871774" w:rsidRPr="00871774" w:rsidRDefault="006A6AB5" w:rsidP="00871774">
            <w:pPr>
              <w:pStyle w:val="ekvTabellehaengend"/>
              <w:rPr>
                <w:b/>
              </w:rPr>
            </w:pPr>
            <w:r w:rsidRPr="00871774">
              <w:rPr>
                <w:b/>
              </w:rPr>
              <w:t>Exkursion</w:t>
            </w:r>
          </w:p>
          <w:p w:rsidR="006A6AB5" w:rsidRDefault="004C3FEF" w:rsidP="00871774">
            <w:pPr>
              <w:pStyle w:val="ekvTabellehaengend"/>
            </w:pPr>
            <w:r>
              <w:t>Zauberquadrate</w:t>
            </w:r>
          </w:p>
        </w:tc>
        <w:tc>
          <w:tcPr>
            <w:tcW w:w="1366" w:type="dxa"/>
          </w:tcPr>
          <w:p w:rsidR="006A6AB5" w:rsidRDefault="006A6AB5">
            <w:pPr>
              <w:pStyle w:val="ekvTabelle"/>
            </w:pPr>
          </w:p>
        </w:tc>
      </w:tr>
    </w:tbl>
    <w:p w:rsidR="0089395D" w:rsidRDefault="0089395D">
      <w:pPr>
        <w:pStyle w:val="ekvtext"/>
      </w:pPr>
    </w:p>
    <w:p w:rsidR="006A6AB5" w:rsidRDefault="0089395D">
      <w:pPr>
        <w:pStyle w:val="ekvtext"/>
      </w:pPr>
      <w:r>
        <w:br w:type="page"/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7"/>
        <w:gridCol w:w="5656"/>
        <w:gridCol w:w="4110"/>
        <w:gridCol w:w="2977"/>
        <w:gridCol w:w="1389"/>
      </w:tblGrid>
      <w:tr w:rsidR="006A6A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1007" w:type="dxa"/>
            <w:shd w:val="pct15" w:color="auto" w:fill="FFFFFF"/>
          </w:tcPr>
          <w:p w:rsidR="006A6AB5" w:rsidRDefault="006A6AB5">
            <w:pPr>
              <w:pStyle w:val="ekvTabelleKopf"/>
            </w:pPr>
            <w:r>
              <w:t>Zeitraum</w:t>
            </w:r>
          </w:p>
        </w:tc>
        <w:tc>
          <w:tcPr>
            <w:tcW w:w="5656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prozessbezogene Kompetenzen</w:t>
            </w:r>
          </w:p>
        </w:tc>
        <w:tc>
          <w:tcPr>
            <w:tcW w:w="4110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Inhaltsbezogene Kompetenzen</w:t>
            </w:r>
          </w:p>
        </w:tc>
        <w:tc>
          <w:tcPr>
            <w:tcW w:w="2977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Lambacher Schweizer 5</w:t>
            </w:r>
          </w:p>
        </w:tc>
        <w:tc>
          <w:tcPr>
            <w:tcW w:w="1389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  <w:spacing w:val="-4"/>
              </w:rPr>
            </w:pPr>
            <w:r>
              <w:rPr>
                <w:spacing w:val="-4"/>
              </w:rPr>
              <w:t>Klassenarbeit</w:t>
            </w:r>
          </w:p>
        </w:tc>
      </w:tr>
    </w:tbl>
    <w:p w:rsidR="006A6AB5" w:rsidRDefault="006A6AB5">
      <w:pPr>
        <w:pStyle w:val="ekvtext"/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1"/>
        <w:gridCol w:w="5642"/>
        <w:gridCol w:w="4110"/>
        <w:gridCol w:w="2977"/>
        <w:gridCol w:w="1389"/>
      </w:tblGrid>
      <w:tr w:rsidR="006A6A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3"/>
        </w:trPr>
        <w:tc>
          <w:tcPr>
            <w:tcW w:w="1021" w:type="dxa"/>
          </w:tcPr>
          <w:p w:rsidR="006A6AB5" w:rsidRDefault="006A6AB5">
            <w:pPr>
              <w:pStyle w:val="ekvTabelle"/>
            </w:pPr>
          </w:p>
        </w:tc>
        <w:tc>
          <w:tcPr>
            <w:tcW w:w="5642" w:type="dxa"/>
          </w:tcPr>
          <w:p w:rsidR="00B648D5" w:rsidRPr="00B648D5" w:rsidRDefault="006A6AB5" w:rsidP="005E7624">
            <w:pPr>
              <w:pStyle w:val="ekvTabelleeinzug"/>
              <w:spacing w:line="240" w:lineRule="auto"/>
              <w:rPr>
                <w:b/>
              </w:rPr>
            </w:pPr>
            <w:r w:rsidRPr="00B648D5">
              <w:rPr>
                <w:b/>
              </w:rPr>
              <w:t>Argumentieren / Kommunizieren</w:t>
            </w:r>
          </w:p>
          <w:p w:rsidR="00B648D5" w:rsidRDefault="006A6AB5" w:rsidP="006C3B70">
            <w:pPr>
              <w:pStyle w:val="ekvTabelleeinzug"/>
              <w:spacing w:before="0" w:after="0" w:line="240" w:lineRule="auto"/>
            </w:pPr>
            <w:r>
              <w:rPr>
                <w:i/>
              </w:rPr>
              <w:t>Lesen</w:t>
            </w:r>
            <w:r>
              <w:t xml:space="preserve"> </w:t>
            </w:r>
            <w:r>
              <w:tab/>
            </w:r>
            <w:r w:rsidR="005733D3">
              <w:t>Informationen aus einfachen mathematikhaltigen Darst</w:t>
            </w:r>
            <w:r w:rsidR="00B648D5">
              <w:t xml:space="preserve">ellungen (Text, Bild, Tabelle) </w:t>
            </w:r>
            <w:r w:rsidR="005733D3">
              <w:t>mit eigenen</w:t>
            </w:r>
            <w:r w:rsidR="005733D3" w:rsidRPr="005733D3">
              <w:rPr>
                <w:color w:val="FFFFFF"/>
              </w:rPr>
              <w:t>,</w:t>
            </w:r>
            <w:r w:rsidR="005733D3">
              <w:t>Worten wiedergeben</w:t>
            </w:r>
          </w:p>
          <w:p w:rsidR="00B648D5" w:rsidRDefault="006A6AB5" w:rsidP="006C3B70">
            <w:pPr>
              <w:pStyle w:val="ekvTabelleeinzug"/>
              <w:spacing w:before="0" w:after="0" w:line="240" w:lineRule="auto"/>
            </w:pPr>
            <w:r>
              <w:rPr>
                <w:i/>
              </w:rPr>
              <w:t>Verbalisieren</w:t>
            </w:r>
            <w:r>
              <w:t xml:space="preserve"> </w:t>
            </w:r>
            <w:r>
              <w:tab/>
              <w:t xml:space="preserve">mathematische Sachverhalte, Begriffe, Regeln und Verfahren mit eigenen Worten und geeigneten </w:t>
            </w:r>
            <w:r w:rsidR="00B648D5">
              <w:t>Fachbegriffen erläutern</w:t>
            </w:r>
          </w:p>
          <w:p w:rsidR="00B648D5" w:rsidRDefault="006A6AB5" w:rsidP="006C3B70">
            <w:pPr>
              <w:pStyle w:val="ekvTabelleeinzug"/>
              <w:spacing w:before="0" w:after="0" w:line="240" w:lineRule="auto"/>
            </w:pPr>
            <w:r>
              <w:rPr>
                <w:i/>
              </w:rPr>
              <w:t>Begründen</w:t>
            </w:r>
            <w:r>
              <w:t xml:space="preserve"> </w:t>
            </w:r>
            <w:r>
              <w:tab/>
              <w:t>verschiedene Arten d</w:t>
            </w:r>
            <w:r w:rsidR="00B648D5">
              <w:t xml:space="preserve">es Begründens intuitiv nutzen: </w:t>
            </w:r>
            <w:r>
              <w:t xml:space="preserve">Beschreiben von Beobachtungen, Plausibilitätsüber-legungen, Angeben von </w:t>
            </w:r>
            <w:r w:rsidR="00B648D5">
              <w:t>Beispielen oder Gegenbeispielen</w:t>
            </w:r>
          </w:p>
          <w:p w:rsidR="00B648D5" w:rsidRPr="00B648D5" w:rsidRDefault="006A6AB5" w:rsidP="006C3B70">
            <w:pPr>
              <w:pStyle w:val="ekvTabelleeinzug"/>
              <w:spacing w:before="0" w:line="240" w:lineRule="auto"/>
              <w:rPr>
                <w:b/>
              </w:rPr>
            </w:pPr>
            <w:r w:rsidRPr="00B648D5">
              <w:rPr>
                <w:b/>
              </w:rPr>
              <w:t xml:space="preserve">Modellieren </w:t>
            </w:r>
          </w:p>
          <w:p w:rsidR="00B648D5" w:rsidRDefault="006A6AB5" w:rsidP="006C3B70">
            <w:pPr>
              <w:pStyle w:val="ekvTabelleeinzug"/>
              <w:spacing w:before="0" w:after="0" w:line="240" w:lineRule="auto"/>
            </w:pPr>
            <w:r>
              <w:rPr>
                <w:i/>
              </w:rPr>
              <w:t>Mathematisieren</w:t>
            </w:r>
            <w:r>
              <w:t xml:space="preserve"> </w:t>
            </w:r>
            <w:r>
              <w:tab/>
              <w:t>Situationen aus Sachaufgaben in mathematische Modelle überset</w:t>
            </w:r>
            <w:r w:rsidR="00B648D5">
              <w:t>zen (Terme, Figuren, Diagramme)</w:t>
            </w:r>
          </w:p>
          <w:p w:rsidR="00871774" w:rsidRDefault="006A6AB5" w:rsidP="006C3B70">
            <w:pPr>
              <w:pStyle w:val="ekvTabelleeinzug"/>
              <w:spacing w:before="0" w:after="0" w:line="240" w:lineRule="auto"/>
            </w:pPr>
            <w:r>
              <w:rPr>
                <w:i/>
              </w:rPr>
              <w:t>Validieren</w:t>
            </w:r>
            <w:r>
              <w:t xml:space="preserve"> </w:t>
            </w:r>
            <w:r>
              <w:tab/>
              <w:t xml:space="preserve">am Modell gewonnene Lösungen an der Realsituation </w:t>
            </w:r>
            <w:r w:rsidR="00B648D5">
              <w:t>überprüfen</w:t>
            </w:r>
          </w:p>
          <w:p w:rsidR="00B648D5" w:rsidRPr="00B648D5" w:rsidRDefault="006A6AB5" w:rsidP="006C3B70">
            <w:pPr>
              <w:pStyle w:val="ekvTabelleeinzug"/>
              <w:spacing w:before="0" w:line="240" w:lineRule="auto"/>
              <w:rPr>
                <w:b/>
              </w:rPr>
            </w:pPr>
            <w:r w:rsidRPr="00B648D5">
              <w:rPr>
                <w:b/>
              </w:rPr>
              <w:t xml:space="preserve">Problemlösen </w:t>
            </w:r>
          </w:p>
          <w:p w:rsidR="00B648D5" w:rsidRDefault="006A6AB5" w:rsidP="006C3B70">
            <w:pPr>
              <w:pStyle w:val="ekvTabelleeinzug"/>
              <w:spacing w:before="0" w:after="0" w:line="240" w:lineRule="auto"/>
            </w:pPr>
            <w:r>
              <w:rPr>
                <w:i/>
              </w:rPr>
              <w:t>Erkunden</w:t>
            </w:r>
            <w:r>
              <w:tab/>
              <w:t>inner- und außermat</w:t>
            </w:r>
            <w:r w:rsidR="00B648D5">
              <w:t xml:space="preserve">hematische Problemstellungen in </w:t>
            </w:r>
            <w:r>
              <w:t xml:space="preserve">eigenen Worten wiedergeben und relevante Größen aus </w:t>
            </w:r>
            <w:r w:rsidR="00B648D5">
              <w:t>ihnen entnehmen</w:t>
            </w:r>
          </w:p>
          <w:p w:rsidR="00B648D5" w:rsidRDefault="006A6AB5" w:rsidP="006C3B70">
            <w:pPr>
              <w:pStyle w:val="ekvTabelleeinzug"/>
              <w:spacing w:before="0" w:after="0" w:line="240" w:lineRule="auto"/>
            </w:pPr>
            <w:r>
              <w:rPr>
                <w:i/>
              </w:rPr>
              <w:t>Lösen</w:t>
            </w:r>
            <w:r>
              <w:t xml:space="preserve"> </w:t>
            </w:r>
            <w:r>
              <w:tab/>
              <w:t>Näherungswerte für erwar</w:t>
            </w:r>
            <w:r w:rsidR="00B648D5">
              <w:t xml:space="preserve">tete Ergebnisse durch Schätzen </w:t>
            </w:r>
            <w:r>
              <w:t>und Überschlagen ermitteln; elementare mathematische Regeln und Verfahre</w:t>
            </w:r>
            <w:r w:rsidR="00B648D5">
              <w:t xml:space="preserve">n (Messen, Rechnen, Schließen) </w:t>
            </w:r>
            <w:r>
              <w:t>zum Lösen von anscha</w:t>
            </w:r>
            <w:r w:rsidR="00B648D5">
              <w:t>ulichen Alltagsproblemen nutzen</w:t>
            </w:r>
          </w:p>
          <w:p w:rsidR="006C3B70" w:rsidRDefault="006A6AB5" w:rsidP="006C3B70">
            <w:pPr>
              <w:pStyle w:val="ekvTabelleeinzug"/>
              <w:spacing w:before="0" w:after="0" w:line="240" w:lineRule="auto"/>
            </w:pPr>
            <w:r>
              <w:rPr>
                <w:i/>
              </w:rPr>
              <w:t>Reflektieren</w:t>
            </w:r>
            <w:r>
              <w:tab/>
              <w:t>Ergebnisse in Bezug auf die ursprüngliche Problem-</w:t>
            </w:r>
            <w:r w:rsidR="006C3B70">
              <w:t>stellung deuten</w:t>
            </w:r>
          </w:p>
          <w:p w:rsidR="006C3B70" w:rsidRPr="006C3B70" w:rsidRDefault="006A6AB5" w:rsidP="006C3B70">
            <w:pPr>
              <w:pStyle w:val="ekvTabelleeinzug"/>
              <w:spacing w:before="0" w:line="240" w:lineRule="auto"/>
              <w:rPr>
                <w:b/>
              </w:rPr>
            </w:pPr>
            <w:r w:rsidRPr="006C3B70">
              <w:rPr>
                <w:b/>
              </w:rPr>
              <w:t xml:space="preserve">Modellieren </w:t>
            </w:r>
          </w:p>
          <w:p w:rsidR="006C3B70" w:rsidRDefault="006A6AB5" w:rsidP="006C3B70">
            <w:pPr>
              <w:pStyle w:val="ekvTabelleeinzug"/>
              <w:spacing w:before="0" w:after="0" w:line="240" w:lineRule="auto"/>
            </w:pPr>
            <w:r>
              <w:rPr>
                <w:i/>
              </w:rPr>
              <w:t>Mathematisieren</w:t>
            </w:r>
            <w:r>
              <w:t xml:space="preserve"> </w:t>
            </w:r>
            <w:r>
              <w:tab/>
              <w:t>Situationen aus Sachaufgaben in mathematische Modelle überset</w:t>
            </w:r>
            <w:r w:rsidR="006C3B70">
              <w:t>zen (Terme, Figuren, Diagramme)</w:t>
            </w:r>
          </w:p>
          <w:p w:rsidR="006C3B70" w:rsidRDefault="006A6AB5" w:rsidP="006C3B70">
            <w:pPr>
              <w:pStyle w:val="ekvTabelleeinzug"/>
              <w:spacing w:before="0" w:after="0" w:line="240" w:lineRule="auto"/>
            </w:pPr>
            <w:r>
              <w:rPr>
                <w:i/>
              </w:rPr>
              <w:t>Validieren</w:t>
            </w:r>
            <w:r>
              <w:t xml:space="preserve"> </w:t>
            </w:r>
            <w:r>
              <w:tab/>
              <w:t>am Modell gewonnene</w:t>
            </w:r>
            <w:r w:rsidR="006C3B70">
              <w:t xml:space="preserve"> Lösungen an der Realsituation überprüfen</w:t>
            </w:r>
          </w:p>
          <w:p w:rsidR="006C3B70" w:rsidRDefault="006A6AB5" w:rsidP="006C3B70">
            <w:pPr>
              <w:pStyle w:val="ekvTabelleeinzug"/>
              <w:spacing w:before="0" w:after="0" w:line="240" w:lineRule="auto"/>
            </w:pPr>
            <w:r>
              <w:rPr>
                <w:i/>
              </w:rPr>
              <w:t>Realisieren</w:t>
            </w:r>
            <w:r>
              <w:t xml:space="preserve"> </w:t>
            </w:r>
            <w:r>
              <w:tab/>
              <w:t xml:space="preserve">einem mathematischen Modell (Term, Figur, Diagramm) eine </w:t>
            </w:r>
            <w:r w:rsidR="006C3B70">
              <w:t>passende Realsituation zuordnen</w:t>
            </w:r>
          </w:p>
          <w:p w:rsidR="006C3B70" w:rsidRPr="006C3B70" w:rsidRDefault="006A6AB5" w:rsidP="006C3B70">
            <w:pPr>
              <w:pStyle w:val="ekvTabelleeinzug"/>
              <w:spacing w:before="0" w:line="240" w:lineRule="auto"/>
              <w:rPr>
                <w:b/>
              </w:rPr>
            </w:pPr>
            <w:r w:rsidRPr="006C3B70">
              <w:rPr>
                <w:b/>
              </w:rPr>
              <w:t>Werkzeuge</w:t>
            </w:r>
          </w:p>
          <w:p w:rsidR="006C3B70" w:rsidRDefault="006A6AB5" w:rsidP="006C3B70">
            <w:pPr>
              <w:pStyle w:val="ekvTabelleeinzug"/>
              <w:spacing w:before="0" w:after="0" w:line="240" w:lineRule="auto"/>
            </w:pPr>
            <w:r>
              <w:rPr>
                <w:i/>
              </w:rPr>
              <w:t>Konstruieren</w:t>
            </w:r>
            <w:r>
              <w:tab/>
              <w:t xml:space="preserve">Lineal, Geodreieck zum Messen und genauen Zeichnen </w:t>
            </w:r>
            <w:r w:rsidR="006C3B70">
              <w:t>nutzen</w:t>
            </w:r>
          </w:p>
          <w:p w:rsidR="006C3B70" w:rsidRDefault="006A6AB5" w:rsidP="006C3B70">
            <w:pPr>
              <w:pStyle w:val="ekvTabelleeinzug"/>
              <w:spacing w:before="0" w:after="0" w:line="240" w:lineRule="auto"/>
            </w:pPr>
            <w:r>
              <w:rPr>
                <w:i/>
              </w:rPr>
              <w:t>Darstellen</w:t>
            </w:r>
            <w:r>
              <w:tab/>
              <w:t>Präsentationsmedien (z.</w:t>
            </w:r>
            <w:r w:rsidR="006C3B70">
              <w:t xml:space="preserve">B. Folie, Plakat, Tafel) nutzen </w:t>
            </w:r>
            <w:r>
              <w:t>ihre Arbeit, ihre eigenen Lernwege und aus dem Unterricht erwachsene Merksätze und Ergebnisse (z.</w:t>
            </w:r>
            <w:r w:rsidR="00AC3A0D">
              <w:t xml:space="preserve"> </w:t>
            </w:r>
            <w:r>
              <w:t>B</w:t>
            </w:r>
            <w:r w:rsidR="00AC3A0D">
              <w:t>.</w:t>
            </w:r>
            <w:r w:rsidR="006C3B70">
              <w:t xml:space="preserve"> </w:t>
            </w:r>
            <w:r w:rsidR="00AC3A0D">
              <w:t xml:space="preserve">im </w:t>
            </w:r>
            <w:r>
              <w:t>Lerntagebuch, Merkheft) dokumentiere</w:t>
            </w:r>
            <w:r w:rsidR="006C3B70">
              <w:t>n</w:t>
            </w:r>
          </w:p>
          <w:p w:rsidR="006A6AB5" w:rsidRDefault="006A6AB5" w:rsidP="006C3B70">
            <w:pPr>
              <w:pStyle w:val="ekvTabelleeinzug"/>
              <w:spacing w:after="0" w:line="240" w:lineRule="auto"/>
            </w:pPr>
            <w:r>
              <w:rPr>
                <w:i/>
              </w:rPr>
              <w:t>Recherchieren</w:t>
            </w:r>
            <w:r>
              <w:tab/>
              <w:t>selbst erstellte Dokumente oder das Schulbuch zum Nachschlagen nutzen</w:t>
            </w:r>
          </w:p>
        </w:tc>
        <w:tc>
          <w:tcPr>
            <w:tcW w:w="4110" w:type="dxa"/>
          </w:tcPr>
          <w:p w:rsidR="00871774" w:rsidRDefault="006A6AB5" w:rsidP="00871774">
            <w:pPr>
              <w:pStyle w:val="ekvTabelleeinzug"/>
              <w:rPr>
                <w:b/>
              </w:rPr>
            </w:pPr>
            <w:r>
              <w:rPr>
                <w:b/>
              </w:rPr>
              <w:t>Geometrie</w:t>
            </w:r>
          </w:p>
          <w:p w:rsidR="00871774" w:rsidRDefault="006A6AB5" w:rsidP="00871774">
            <w:pPr>
              <w:pStyle w:val="ekvTabelleeinzug"/>
            </w:pPr>
            <w:r>
              <w:rPr>
                <w:i/>
              </w:rPr>
              <w:t>Erfassen</w:t>
            </w:r>
            <w:r>
              <w:t xml:space="preserve"> </w:t>
            </w:r>
            <w:r>
              <w:tab/>
              <w:t>Grundfiguren (Rechteck, Quadrat, Parallelogramm, Dreieck,) bene</w:t>
            </w:r>
            <w:r w:rsidR="00871774">
              <w:t>nnen, charakterisieren und in der Umwelt identifizieren</w:t>
            </w:r>
          </w:p>
          <w:p w:rsidR="00871774" w:rsidRDefault="006A6AB5" w:rsidP="00871774">
            <w:pPr>
              <w:pStyle w:val="ekvTabelleeinzug"/>
            </w:pPr>
            <w:r>
              <w:rPr>
                <w:i/>
              </w:rPr>
              <w:t>Konstruieren</w:t>
            </w:r>
            <w:r>
              <w:t xml:space="preserve"> </w:t>
            </w:r>
            <w:r>
              <w:tab/>
              <w:t xml:space="preserve">grundlegende ebene Figuren zeichnen; auch im ebenen </w:t>
            </w:r>
            <w:r w:rsidR="00871774">
              <w:t>Koordinatensystem (1. Quadrant)</w:t>
            </w:r>
          </w:p>
          <w:p w:rsidR="00871774" w:rsidRDefault="006A6AB5" w:rsidP="00871774">
            <w:pPr>
              <w:pStyle w:val="ekvTabelleeinzug"/>
            </w:pPr>
            <w:r>
              <w:rPr>
                <w:i/>
              </w:rPr>
              <w:t>Messen</w:t>
            </w:r>
            <w:r>
              <w:tab/>
              <w:t xml:space="preserve">Umfänge </w:t>
            </w:r>
            <w:r w:rsidR="00B648D5">
              <w:t>und Flächen</w:t>
            </w:r>
            <w:r>
              <w:t xml:space="preserve">inhalte von </w:t>
            </w:r>
            <w:r w:rsidR="00B648D5">
              <w:t>Rechtecken, Dreiecken, Parallelogrammen und daraus zusammengesetzten Figuren</w:t>
            </w:r>
            <w:r>
              <w:t xml:space="preserve"> schätzen </w:t>
            </w:r>
            <w:r w:rsidR="00871774">
              <w:t>und bestimmen</w:t>
            </w:r>
          </w:p>
          <w:p w:rsidR="00B648D5" w:rsidRDefault="00B648D5" w:rsidP="00871774">
            <w:pPr>
              <w:pStyle w:val="ekvTabelleeinzug"/>
            </w:pPr>
            <w:r>
              <w:tab/>
              <w:t>Längen und Umfänge von Vielecken schätzen und bestimmen.</w:t>
            </w:r>
          </w:p>
          <w:p w:rsidR="00871774" w:rsidRDefault="006A6AB5" w:rsidP="00871774">
            <w:pPr>
              <w:pStyle w:val="ekvTabelleeinzug"/>
            </w:pPr>
            <w:r>
              <w:rPr>
                <w:b/>
              </w:rPr>
              <w:t>Arithmetik / Algebra</w:t>
            </w:r>
            <w:r w:rsidR="00871774">
              <w:t xml:space="preserve"> </w:t>
            </w:r>
          </w:p>
          <w:p w:rsidR="00871774" w:rsidRDefault="006A6AB5" w:rsidP="00871774">
            <w:pPr>
              <w:pStyle w:val="ekvTabelleeinzug"/>
            </w:pPr>
            <w:r>
              <w:rPr>
                <w:i/>
              </w:rPr>
              <w:t>Darstellen</w:t>
            </w:r>
            <w:r>
              <w:t xml:space="preserve"> </w:t>
            </w:r>
            <w:r>
              <w:tab/>
              <w:t>Größen in Sachsituationen mit geeigneten Einheiten darste</w:t>
            </w:r>
            <w:r w:rsidR="00871774">
              <w:t>llen</w:t>
            </w:r>
          </w:p>
          <w:p w:rsidR="00B648D5" w:rsidRDefault="006A6AB5" w:rsidP="00B648D5">
            <w:pPr>
              <w:pStyle w:val="ekvTabelleeinzug"/>
            </w:pPr>
            <w:r>
              <w:rPr>
                <w:i/>
              </w:rPr>
              <w:t>Ordnen</w:t>
            </w:r>
            <w:r w:rsidR="00B648D5">
              <w:t xml:space="preserve"> </w:t>
            </w:r>
            <w:r w:rsidR="00B648D5">
              <w:tab/>
              <w:t>Zahlen ordnen und vergleichen</w:t>
            </w:r>
          </w:p>
          <w:p w:rsidR="00B648D5" w:rsidRDefault="006A6AB5" w:rsidP="00B648D5">
            <w:pPr>
              <w:pStyle w:val="ekvTabelleeinzug"/>
            </w:pPr>
            <w:r>
              <w:rPr>
                <w:i/>
              </w:rPr>
              <w:t>Operieren</w:t>
            </w:r>
            <w:r>
              <w:tab/>
              <w:t xml:space="preserve">Grundrechenarten mit ganzen </w:t>
            </w:r>
            <w:r w:rsidR="00B648D5">
              <w:t xml:space="preserve">Zahlen ausführen </w:t>
            </w:r>
          </w:p>
          <w:p w:rsidR="006A6AB5" w:rsidRDefault="006A6AB5" w:rsidP="00B648D5">
            <w:pPr>
              <w:pStyle w:val="ekvTabelleeinzug"/>
            </w:pPr>
            <w:r>
              <w:rPr>
                <w:i/>
              </w:rPr>
              <w:t>Anwenden</w:t>
            </w:r>
            <w:r>
              <w:tab/>
              <w:t>arithmetische Kenntnisse von Zahlen und Größen anwenden, Techniken des Überschlagens und die Probe als Rechenkontrolle</w:t>
            </w:r>
          </w:p>
          <w:p w:rsidR="005E7624" w:rsidRPr="005E7624" w:rsidRDefault="005E7624" w:rsidP="00B648D5">
            <w:pPr>
              <w:pStyle w:val="ekvTabelleeinzug"/>
              <w:rPr>
                <w:b/>
              </w:rPr>
            </w:pPr>
            <w:r w:rsidRPr="005E7624">
              <w:rPr>
                <w:b/>
              </w:rPr>
              <w:t>Funktionen</w:t>
            </w:r>
          </w:p>
          <w:p w:rsidR="005E7624" w:rsidRDefault="005E7624" w:rsidP="00B648D5">
            <w:pPr>
              <w:pStyle w:val="ekvTabelleeinzug"/>
            </w:pPr>
            <w:r w:rsidRPr="005E7624">
              <w:rPr>
                <w:i/>
              </w:rPr>
              <w:t>Anwenden</w:t>
            </w:r>
            <w:r>
              <w:tab/>
              <w:t>gängige Maßstabsverhältnisse nutzen</w:t>
            </w:r>
          </w:p>
        </w:tc>
        <w:tc>
          <w:tcPr>
            <w:tcW w:w="2977" w:type="dxa"/>
          </w:tcPr>
          <w:p w:rsidR="00871774" w:rsidRDefault="006A6AB5" w:rsidP="00871774">
            <w:pPr>
              <w:pStyle w:val="ekvTabelle"/>
              <w:tabs>
                <w:tab w:val="left" w:pos="284"/>
                <w:tab w:val="left" w:pos="1134"/>
              </w:tabs>
              <w:spacing w:line="240" w:lineRule="exact"/>
              <w:rPr>
                <w:b/>
              </w:rPr>
            </w:pPr>
            <w:r>
              <w:rPr>
                <w:b/>
              </w:rPr>
              <w:t>Kapitel IV Flächen</w:t>
            </w:r>
            <w:r>
              <w:t xml:space="preserve"> </w:t>
            </w:r>
            <w:r>
              <w:br/>
            </w:r>
          </w:p>
          <w:p w:rsidR="00871774" w:rsidRDefault="006A6AB5" w:rsidP="00871774">
            <w:pPr>
              <w:pStyle w:val="ekvTabellehaengend"/>
            </w:pPr>
            <w:r>
              <w:rPr>
                <w:b/>
              </w:rPr>
              <w:t>Erkundungen</w:t>
            </w:r>
            <w:r>
              <w:t xml:space="preserve"> </w:t>
            </w:r>
          </w:p>
          <w:p w:rsidR="00871774" w:rsidRDefault="004C3FEF" w:rsidP="00871774">
            <w:pPr>
              <w:pStyle w:val="ekvTabellehaengend"/>
            </w:pPr>
            <w:r>
              <w:t xml:space="preserve">- </w:t>
            </w:r>
            <w:r w:rsidR="00871774">
              <w:tab/>
            </w:r>
            <w:r>
              <w:t>Flächeninhalte schätzen und messen</w:t>
            </w:r>
            <w:r w:rsidR="00871774">
              <w:t xml:space="preserve"> </w:t>
            </w:r>
          </w:p>
          <w:p w:rsidR="00871774" w:rsidRDefault="004C3FEF" w:rsidP="00871774">
            <w:pPr>
              <w:pStyle w:val="ekvTabellehaengend"/>
            </w:pPr>
            <w:r>
              <w:t xml:space="preserve">- </w:t>
            </w:r>
            <w:r w:rsidR="00871774">
              <w:tab/>
            </w:r>
            <w:r>
              <w:t>Zusammenhänge zwischen Flächeninhalten untersuchen</w:t>
            </w:r>
          </w:p>
          <w:p w:rsidR="00871774" w:rsidRDefault="00871774" w:rsidP="00871774">
            <w:pPr>
              <w:pStyle w:val="ekvTabellehaengend"/>
            </w:pPr>
          </w:p>
          <w:p w:rsidR="00871774" w:rsidRDefault="00871774" w:rsidP="00871774">
            <w:pPr>
              <w:pStyle w:val="ekvTabellehaengend"/>
            </w:pPr>
          </w:p>
          <w:p w:rsidR="00871774" w:rsidRDefault="006A6AB5" w:rsidP="00871774">
            <w:pPr>
              <w:pStyle w:val="ekvTabellehaengend"/>
            </w:pPr>
            <w:r w:rsidRPr="008F1F15">
              <w:rPr>
                <w:b/>
              </w:rPr>
              <w:t>1</w:t>
            </w:r>
            <w:r>
              <w:tab/>
            </w:r>
            <w:r w:rsidR="004C3FEF">
              <w:t>Flächeninhalte vergleichen</w:t>
            </w:r>
          </w:p>
          <w:p w:rsidR="00871774" w:rsidRDefault="006A6AB5" w:rsidP="00871774">
            <w:pPr>
              <w:pStyle w:val="ekvTabellehaengend"/>
            </w:pPr>
            <w:r w:rsidRPr="008F1F15">
              <w:rPr>
                <w:b/>
              </w:rPr>
              <w:t>2</w:t>
            </w:r>
            <w:r>
              <w:tab/>
              <w:t>Flächeneinheiten</w:t>
            </w:r>
          </w:p>
          <w:p w:rsidR="00871774" w:rsidRDefault="006A6AB5" w:rsidP="00871774">
            <w:pPr>
              <w:pStyle w:val="ekvTabellehaengend"/>
            </w:pPr>
            <w:r w:rsidRPr="008F1F15">
              <w:rPr>
                <w:b/>
              </w:rPr>
              <w:t>3</w:t>
            </w:r>
            <w:r w:rsidR="00871774">
              <w:tab/>
              <w:t>Flächeninhalt eines Rechtecks</w:t>
            </w:r>
          </w:p>
          <w:p w:rsidR="00871774" w:rsidRDefault="004C3FEF" w:rsidP="00871774">
            <w:pPr>
              <w:pStyle w:val="ekvTabellehaengend"/>
            </w:pPr>
            <w:r>
              <w:rPr>
                <w:b/>
              </w:rPr>
              <w:t>4</w:t>
            </w:r>
            <w:r w:rsidR="006A6AB5">
              <w:tab/>
              <w:t xml:space="preserve">Flächeninhalt </w:t>
            </w:r>
            <w:r>
              <w:t>von Parallelogram</w:t>
            </w:r>
            <w:r>
              <w:softHyphen/>
              <w:t>men und Dreiecken</w:t>
            </w:r>
          </w:p>
          <w:p w:rsidR="00871774" w:rsidRDefault="004C3FEF" w:rsidP="00871774">
            <w:pPr>
              <w:pStyle w:val="ekvTabellehaengend"/>
            </w:pPr>
            <w:r>
              <w:rPr>
                <w:b/>
              </w:rPr>
              <w:t>5</w:t>
            </w:r>
            <w:r w:rsidR="006A6AB5">
              <w:tab/>
              <w:t xml:space="preserve">Umfang </w:t>
            </w:r>
            <w:r>
              <w:t>von Figuren</w:t>
            </w:r>
          </w:p>
          <w:p w:rsidR="00871774" w:rsidRDefault="004C3FEF" w:rsidP="00871774">
            <w:pPr>
              <w:pStyle w:val="ekvTabellehaengend"/>
              <w:rPr>
                <w:b/>
                <w:spacing w:val="-2"/>
              </w:rPr>
            </w:pPr>
            <w:r w:rsidRPr="004C3FEF">
              <w:rPr>
                <w:b/>
              </w:rPr>
              <w:t>6</w:t>
            </w:r>
            <w:r>
              <w:tab/>
              <w:t>Schätzen und Rechnen mit Maßstäben</w:t>
            </w:r>
            <w:r w:rsidR="006A6AB5">
              <w:br/>
            </w:r>
          </w:p>
          <w:p w:rsidR="006A6AB5" w:rsidRDefault="006A6AB5" w:rsidP="00871774">
            <w:pPr>
              <w:pStyle w:val="ekvTabelle"/>
              <w:tabs>
                <w:tab w:val="left" w:pos="284"/>
                <w:tab w:val="left" w:pos="1134"/>
              </w:tabs>
              <w:spacing w:line="240" w:lineRule="exact"/>
            </w:pPr>
            <w:r>
              <w:rPr>
                <w:b/>
                <w:spacing w:val="-2"/>
              </w:rPr>
              <w:t>Wiederholen – Vertiefen – Vernetzen</w:t>
            </w:r>
            <w:r>
              <w:br/>
            </w:r>
            <w:r>
              <w:br/>
            </w:r>
            <w:r>
              <w:rPr>
                <w:b/>
              </w:rPr>
              <w:t>Exkursion</w:t>
            </w:r>
            <w:r>
              <w:br/>
              <w:t>Sportplätze sind auch</w:t>
            </w:r>
            <w:r w:rsidR="004C3FEF">
              <w:t xml:space="preserve"> </w:t>
            </w:r>
            <w:r>
              <w:t>Flächen</w:t>
            </w:r>
          </w:p>
        </w:tc>
        <w:tc>
          <w:tcPr>
            <w:tcW w:w="1389" w:type="dxa"/>
          </w:tcPr>
          <w:p w:rsidR="006A6AB5" w:rsidRDefault="006A6AB5">
            <w:pPr>
              <w:pStyle w:val="ekvTabelle"/>
            </w:pPr>
          </w:p>
        </w:tc>
      </w:tr>
    </w:tbl>
    <w:p w:rsidR="006A6AB5" w:rsidRDefault="006A6AB5">
      <w:pPr>
        <w:pStyle w:val="ekvtext"/>
      </w:pPr>
    </w:p>
    <w:p w:rsidR="00B77F82" w:rsidRDefault="00B77F82"/>
    <w:p w:rsidR="00B77F82" w:rsidRDefault="00B77F82"/>
    <w:tbl>
      <w:tblPr>
        <w:tblpPr w:leftFromText="141" w:rightFromText="141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7"/>
        <w:gridCol w:w="5656"/>
        <w:gridCol w:w="4110"/>
        <w:gridCol w:w="2977"/>
        <w:gridCol w:w="1389"/>
      </w:tblGrid>
      <w:tr w:rsidR="006C6C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1007" w:type="dxa"/>
            <w:shd w:val="pct15" w:color="auto" w:fill="FFFFFF"/>
          </w:tcPr>
          <w:p w:rsidR="006C6C9A" w:rsidRDefault="006C6C9A" w:rsidP="006C6C9A">
            <w:pPr>
              <w:pStyle w:val="ekvTabelleKopf"/>
            </w:pPr>
            <w:r>
              <w:t>Zeitraum</w:t>
            </w:r>
          </w:p>
        </w:tc>
        <w:tc>
          <w:tcPr>
            <w:tcW w:w="5656" w:type="dxa"/>
            <w:shd w:val="pct15" w:color="auto" w:fill="FFFFFF"/>
          </w:tcPr>
          <w:p w:rsidR="006C6C9A" w:rsidRDefault="006C6C9A" w:rsidP="006C6C9A">
            <w:pPr>
              <w:pStyle w:val="ekvTabelleKopf"/>
              <w:rPr>
                <w:b w:val="0"/>
              </w:rPr>
            </w:pPr>
            <w:r>
              <w:t>prozessbezogene Kompetenzen</w:t>
            </w:r>
          </w:p>
        </w:tc>
        <w:tc>
          <w:tcPr>
            <w:tcW w:w="4110" w:type="dxa"/>
            <w:shd w:val="pct15" w:color="auto" w:fill="FFFFFF"/>
          </w:tcPr>
          <w:p w:rsidR="006C6C9A" w:rsidRDefault="006C6C9A" w:rsidP="006C6C9A">
            <w:pPr>
              <w:pStyle w:val="ekvTabelleKopf"/>
              <w:rPr>
                <w:b w:val="0"/>
              </w:rPr>
            </w:pPr>
            <w:r>
              <w:t>Inhaltsbezogene Kompetenzen</w:t>
            </w:r>
          </w:p>
        </w:tc>
        <w:tc>
          <w:tcPr>
            <w:tcW w:w="2977" w:type="dxa"/>
            <w:shd w:val="pct15" w:color="auto" w:fill="FFFFFF"/>
          </w:tcPr>
          <w:p w:rsidR="006C6C9A" w:rsidRDefault="006C6C9A" w:rsidP="006C6C9A">
            <w:pPr>
              <w:pStyle w:val="ekvTabelleKopf"/>
              <w:rPr>
                <w:b w:val="0"/>
              </w:rPr>
            </w:pPr>
            <w:r>
              <w:t>Lambacher Schweizer 5</w:t>
            </w:r>
          </w:p>
        </w:tc>
        <w:tc>
          <w:tcPr>
            <w:tcW w:w="1389" w:type="dxa"/>
            <w:shd w:val="pct15" w:color="auto" w:fill="FFFFFF"/>
          </w:tcPr>
          <w:p w:rsidR="006C6C9A" w:rsidRDefault="006C6C9A" w:rsidP="006C6C9A">
            <w:pPr>
              <w:pStyle w:val="ekvTabelleKopf"/>
              <w:rPr>
                <w:b w:val="0"/>
                <w:spacing w:val="-4"/>
              </w:rPr>
            </w:pPr>
            <w:r>
              <w:rPr>
                <w:spacing w:val="-4"/>
              </w:rPr>
              <w:t>Klassenarbeit</w:t>
            </w:r>
          </w:p>
        </w:tc>
      </w:tr>
    </w:tbl>
    <w:p w:rsidR="00BC2ECC" w:rsidRPr="00BC2ECC" w:rsidRDefault="00BC2ECC" w:rsidP="00BC2ECC">
      <w:pPr>
        <w:rPr>
          <w:vanish/>
        </w:rPr>
      </w:pPr>
    </w:p>
    <w:tbl>
      <w:tblPr>
        <w:tblpPr w:leftFromText="141" w:rightFromText="141" w:vertAnchor="text" w:horzAnchor="margin" w:tblpY="-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1"/>
        <w:gridCol w:w="5642"/>
        <w:gridCol w:w="4110"/>
        <w:gridCol w:w="2977"/>
        <w:gridCol w:w="1389"/>
      </w:tblGrid>
      <w:tr w:rsidR="006C6C9A" w:rsidTr="00B77F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0"/>
        </w:trPr>
        <w:tc>
          <w:tcPr>
            <w:tcW w:w="1021" w:type="dxa"/>
          </w:tcPr>
          <w:p w:rsidR="006C6C9A" w:rsidRDefault="006C6C9A" w:rsidP="006C6C9A">
            <w:pPr>
              <w:pStyle w:val="ekvTabelle"/>
            </w:pPr>
          </w:p>
        </w:tc>
        <w:tc>
          <w:tcPr>
            <w:tcW w:w="5642" w:type="dxa"/>
          </w:tcPr>
          <w:p w:rsidR="00672503" w:rsidRDefault="006C6C9A" w:rsidP="00672503">
            <w:pPr>
              <w:pStyle w:val="ekvTabelleeinzug"/>
            </w:pPr>
            <w:r>
              <w:rPr>
                <w:b/>
              </w:rPr>
              <w:t>Argumentieren / Kommunizieren</w:t>
            </w:r>
            <w:r>
              <w:t xml:space="preserve"> </w:t>
            </w:r>
          </w:p>
          <w:p w:rsidR="00672503" w:rsidRDefault="006C6C9A" w:rsidP="00672503">
            <w:pPr>
              <w:pStyle w:val="ekvTabelleeinzug"/>
            </w:pPr>
            <w:r>
              <w:rPr>
                <w:i/>
              </w:rPr>
              <w:t>Verbalisieren</w:t>
            </w:r>
            <w:r>
              <w:t xml:space="preserve"> </w:t>
            </w:r>
            <w:r>
              <w:tab/>
              <w:t xml:space="preserve">mathematische Sachverhalte, Begriffe, Regeln und Verfahren mit eigenen Worten und geeigneten </w:t>
            </w:r>
            <w:r w:rsidR="00672503">
              <w:t>Fachbegriffen erläutern</w:t>
            </w:r>
          </w:p>
          <w:p w:rsidR="00672503" w:rsidRDefault="006C6C9A" w:rsidP="00672503">
            <w:pPr>
              <w:pStyle w:val="ekvTabelleeinzug"/>
            </w:pPr>
            <w:r>
              <w:rPr>
                <w:i/>
              </w:rPr>
              <w:t>Kommunizieren</w:t>
            </w:r>
            <w:r>
              <w:t xml:space="preserve"> </w:t>
            </w:r>
            <w:r>
              <w:tab/>
              <w:t>bei der Lösung von Problemen im Team</w:t>
            </w:r>
            <w:r w:rsidR="00EC341E">
              <w:t xml:space="preserve"> arbeiten; ü</w:t>
            </w:r>
            <w:r>
              <w:t xml:space="preserve">ber eigene und vorgegebene Lösungswege, Ergebnisse und Darstellungen sprechen, Fehler finden, erklären und </w:t>
            </w:r>
            <w:r w:rsidR="00672503">
              <w:t>korrigieren</w:t>
            </w:r>
          </w:p>
          <w:p w:rsidR="00672503" w:rsidRDefault="006C6C9A" w:rsidP="00672503">
            <w:pPr>
              <w:pStyle w:val="ekvTabelleeinzug"/>
            </w:pPr>
            <w:r>
              <w:rPr>
                <w:i/>
              </w:rPr>
              <w:t>Präsentieren</w:t>
            </w:r>
            <w:r>
              <w:t xml:space="preserve"> </w:t>
            </w:r>
            <w:r>
              <w:tab/>
              <w:t>Ideen und Beiträge in kurzen Beiträgen präsentieren</w:t>
            </w:r>
          </w:p>
          <w:p w:rsidR="00672503" w:rsidRDefault="006C6C9A" w:rsidP="00672503">
            <w:pPr>
              <w:pStyle w:val="ekvTabelleeinzug"/>
            </w:pPr>
            <w:r>
              <w:rPr>
                <w:i/>
              </w:rPr>
              <w:t>Vernetzen</w:t>
            </w:r>
            <w:r>
              <w:t xml:space="preserve"> </w:t>
            </w:r>
            <w:r>
              <w:tab/>
              <w:t xml:space="preserve">Begriffe an Beispielen </w:t>
            </w:r>
            <w:r w:rsidR="00672503">
              <w:t>miteinander in Beziehung setzen</w:t>
            </w:r>
          </w:p>
          <w:p w:rsidR="00672503" w:rsidRDefault="006C6C9A" w:rsidP="00672503">
            <w:pPr>
              <w:pStyle w:val="ekvTabelleeinzug"/>
            </w:pPr>
            <w:r>
              <w:rPr>
                <w:b/>
              </w:rPr>
              <w:t>Problemlösen</w:t>
            </w:r>
            <w:r>
              <w:t xml:space="preserve"> </w:t>
            </w:r>
          </w:p>
          <w:p w:rsidR="00672503" w:rsidRDefault="006C6C9A" w:rsidP="00672503">
            <w:pPr>
              <w:pStyle w:val="ekvTabelleeinzug"/>
            </w:pPr>
            <w:r>
              <w:rPr>
                <w:i/>
              </w:rPr>
              <w:t>Erkunden</w:t>
            </w:r>
            <w:r>
              <w:tab/>
              <w:t>inner- und außermathematische Probl</w:t>
            </w:r>
            <w:r w:rsidR="00672503">
              <w:t xml:space="preserve">emstellungen in </w:t>
            </w:r>
            <w:r>
              <w:t xml:space="preserve">eigenen Worten wiedergeben und relevante Größen aus </w:t>
            </w:r>
            <w:r w:rsidR="00672503">
              <w:t>ihnen entnehmen</w:t>
            </w:r>
          </w:p>
          <w:p w:rsidR="00672503" w:rsidRDefault="006C6C9A" w:rsidP="00672503">
            <w:pPr>
              <w:pStyle w:val="ekvTabelleeinzug"/>
            </w:pPr>
            <w:r>
              <w:rPr>
                <w:i/>
              </w:rPr>
              <w:t>Lösen</w:t>
            </w:r>
            <w:r>
              <w:t xml:space="preserve"> </w:t>
            </w:r>
            <w:r>
              <w:tab/>
              <w:t xml:space="preserve">Näherungswerte für erwartete Ergebnisse durch Schätzen </w:t>
            </w:r>
            <w:r w:rsidR="00672503">
              <w:t>und Überschlagen ermitteln</w:t>
            </w:r>
          </w:p>
          <w:p w:rsidR="00672503" w:rsidRDefault="006C6C9A" w:rsidP="00672503">
            <w:pPr>
              <w:pStyle w:val="ekvTabelleeinzug"/>
            </w:pPr>
            <w:r>
              <w:rPr>
                <w:b/>
              </w:rPr>
              <w:t>Modellieren</w:t>
            </w:r>
            <w:r w:rsidR="00672503">
              <w:t xml:space="preserve"> </w:t>
            </w:r>
          </w:p>
          <w:p w:rsidR="00672503" w:rsidRDefault="006C6C9A" w:rsidP="00672503">
            <w:pPr>
              <w:pStyle w:val="ekvTabelleeinzug"/>
            </w:pPr>
            <w:r>
              <w:rPr>
                <w:i/>
              </w:rPr>
              <w:t xml:space="preserve">Mathematisieren </w:t>
            </w:r>
            <w:r>
              <w:rPr>
                <w:i/>
              </w:rPr>
              <w:tab/>
            </w:r>
            <w:r>
              <w:t>Situationen aus Sachaufgaben in mathematische Modelle übersetzen (Terme, Figuren, Diagramme)</w:t>
            </w:r>
          </w:p>
          <w:p w:rsidR="00672503" w:rsidRDefault="006C6C9A" w:rsidP="00672503">
            <w:pPr>
              <w:pStyle w:val="ekvTabelleeinzug"/>
            </w:pPr>
            <w:r>
              <w:rPr>
                <w:i/>
              </w:rPr>
              <w:t>Validieren</w:t>
            </w:r>
            <w:r>
              <w:t xml:space="preserve"> </w:t>
            </w:r>
            <w:r>
              <w:tab/>
              <w:t>am Modell gewonnene Lösungen an der Realsituation</w:t>
            </w:r>
            <w:r w:rsidR="00672503">
              <w:t xml:space="preserve"> </w:t>
            </w:r>
            <w:r>
              <w:t>überprüfen</w:t>
            </w:r>
          </w:p>
          <w:p w:rsidR="00672503" w:rsidRDefault="006C6C9A" w:rsidP="00672503">
            <w:pPr>
              <w:pStyle w:val="ekvTabelleeinzug"/>
            </w:pPr>
            <w:r>
              <w:rPr>
                <w:i/>
              </w:rPr>
              <w:t>Realisieren</w:t>
            </w:r>
            <w:r>
              <w:t xml:space="preserve"> </w:t>
            </w:r>
            <w:r>
              <w:tab/>
              <w:t xml:space="preserve">einem mathematischen Modell (Term, Figur, Diagramm) eine </w:t>
            </w:r>
            <w:r w:rsidR="00672503">
              <w:t>passende Realsituation zuordnen</w:t>
            </w:r>
          </w:p>
          <w:p w:rsidR="00672503" w:rsidRDefault="006C6C9A" w:rsidP="00672503">
            <w:pPr>
              <w:pStyle w:val="ekvTabelleeinzug"/>
            </w:pPr>
            <w:r>
              <w:rPr>
                <w:b/>
              </w:rPr>
              <w:t>Werkzeuge</w:t>
            </w:r>
          </w:p>
          <w:p w:rsidR="006C6C9A" w:rsidRDefault="006C6C9A" w:rsidP="00672503">
            <w:pPr>
              <w:pStyle w:val="ekvTabelleeinzug"/>
            </w:pPr>
            <w:r>
              <w:rPr>
                <w:i/>
              </w:rPr>
              <w:t>Konstruieren</w:t>
            </w:r>
            <w:r w:rsidR="00672503">
              <w:tab/>
              <w:t>Lineal und</w:t>
            </w:r>
            <w:r>
              <w:t xml:space="preserve"> Geodreieck zum Messen und genauen Zeichnen nutzen</w:t>
            </w:r>
          </w:p>
          <w:p w:rsidR="006C6C9A" w:rsidRDefault="006C6C9A" w:rsidP="00672503">
            <w:pPr>
              <w:pStyle w:val="ekvTabelleeinzug"/>
            </w:pPr>
          </w:p>
        </w:tc>
        <w:tc>
          <w:tcPr>
            <w:tcW w:w="4110" w:type="dxa"/>
          </w:tcPr>
          <w:p w:rsidR="008D612B" w:rsidRDefault="006C6C9A" w:rsidP="008D612B">
            <w:pPr>
              <w:pStyle w:val="ekvTabelleeinzug"/>
            </w:pPr>
            <w:r>
              <w:rPr>
                <w:b/>
              </w:rPr>
              <w:t>Geometrie</w:t>
            </w:r>
            <w:r>
              <w:t xml:space="preserve"> </w:t>
            </w:r>
          </w:p>
          <w:p w:rsidR="008D612B" w:rsidRDefault="006C6C9A" w:rsidP="008D612B">
            <w:pPr>
              <w:pStyle w:val="ekvTabelleeinzug"/>
            </w:pPr>
            <w:r>
              <w:rPr>
                <w:i/>
              </w:rPr>
              <w:t>Erfassen</w:t>
            </w:r>
            <w:r>
              <w:t xml:space="preserve"> </w:t>
            </w:r>
            <w:r>
              <w:tab/>
              <w:t xml:space="preserve">Grundbegriffe zur Beschreibung räumlicher Figuren verwenden: Punkt, Gerade, Strecke, parallel, senkrecht, achsensymmetrisch, </w:t>
            </w:r>
            <w:r w:rsidR="008D612B">
              <w:t>punktsymmetrisch</w:t>
            </w:r>
          </w:p>
          <w:p w:rsidR="008D612B" w:rsidRDefault="006C6C9A" w:rsidP="008D612B">
            <w:pPr>
              <w:pStyle w:val="ekvTabelleeinzug"/>
            </w:pPr>
            <w:r>
              <w:tab/>
              <w:t>Grundfiguren und Grundkörper benennen, charakterisieren und in der Umwelt identifizieren: Rechteck,</w:t>
            </w:r>
            <w:r w:rsidR="008D612B">
              <w:t xml:space="preserve"> </w:t>
            </w:r>
            <w:r>
              <w:t>Quadrat, Parallelogramm, Dreieck, Quader, Würfel</w:t>
            </w:r>
          </w:p>
          <w:p w:rsidR="008D612B" w:rsidRDefault="006C6C9A" w:rsidP="008D612B">
            <w:pPr>
              <w:pStyle w:val="ekvTabelleeinzug"/>
            </w:pPr>
            <w:r>
              <w:rPr>
                <w:i/>
              </w:rPr>
              <w:t>Konstruieren</w:t>
            </w:r>
            <w:r>
              <w:t xml:space="preserve"> </w:t>
            </w:r>
            <w:r>
              <w:tab/>
              <w:t xml:space="preserve">Schrägbilder skizzieren, Netze von Würfeln und Quadern entwerfen, </w:t>
            </w:r>
            <w:r w:rsidR="008D612B">
              <w:t>Körper herstellen</w:t>
            </w:r>
          </w:p>
          <w:p w:rsidR="008D612B" w:rsidRDefault="006C6C9A" w:rsidP="008D612B">
            <w:pPr>
              <w:pStyle w:val="ekvTabelleeinzug"/>
            </w:pPr>
            <w:r>
              <w:rPr>
                <w:b/>
              </w:rPr>
              <w:t>Arithmetik / Algebra</w:t>
            </w:r>
            <w:r w:rsidR="008D612B">
              <w:t xml:space="preserve"> </w:t>
            </w:r>
          </w:p>
          <w:p w:rsidR="008D612B" w:rsidRDefault="006C6C9A" w:rsidP="008D612B">
            <w:pPr>
              <w:pStyle w:val="ekvTabelleeinzug"/>
            </w:pPr>
            <w:r>
              <w:rPr>
                <w:i/>
              </w:rPr>
              <w:t>Darstellen</w:t>
            </w:r>
            <w:r>
              <w:t xml:space="preserve"> </w:t>
            </w:r>
            <w:r>
              <w:tab/>
              <w:t xml:space="preserve">Größen in Sachsituationen mit </w:t>
            </w:r>
            <w:r w:rsidR="008D612B">
              <w:t>geeigneten Einheiten darstellen</w:t>
            </w:r>
          </w:p>
          <w:p w:rsidR="008D612B" w:rsidRDefault="006C6C9A" w:rsidP="008D612B">
            <w:pPr>
              <w:pStyle w:val="ekvTabelleeinzug"/>
            </w:pPr>
            <w:r>
              <w:rPr>
                <w:i/>
              </w:rPr>
              <w:t>Ordnen</w:t>
            </w:r>
            <w:r w:rsidR="008D612B">
              <w:t xml:space="preserve"> </w:t>
            </w:r>
            <w:r w:rsidR="008D612B">
              <w:tab/>
              <w:t>Zahlen ordnen und vergleichen</w:t>
            </w:r>
          </w:p>
          <w:p w:rsidR="008D612B" w:rsidRDefault="006C6C9A" w:rsidP="008D612B">
            <w:pPr>
              <w:pStyle w:val="ekvTabelleeinzug"/>
            </w:pPr>
            <w:r>
              <w:rPr>
                <w:i/>
              </w:rPr>
              <w:t>Operieren</w:t>
            </w:r>
            <w:r>
              <w:tab/>
              <w:t xml:space="preserve">Grundrechenarten mit ganzen </w:t>
            </w:r>
            <w:r w:rsidR="008D612B">
              <w:t xml:space="preserve">Zahlen ausführen </w:t>
            </w:r>
          </w:p>
          <w:p w:rsidR="006C6C9A" w:rsidRDefault="006C6C9A" w:rsidP="008D612B">
            <w:pPr>
              <w:pStyle w:val="ekvTabelleeinzug"/>
            </w:pPr>
            <w:r>
              <w:rPr>
                <w:i/>
              </w:rPr>
              <w:t>Anwenden</w:t>
            </w:r>
            <w:r>
              <w:tab/>
              <w:t>arithmetische Kenntnisse von Zahlen und Größen anwenden, Strategien für Rechenvorteile</w:t>
            </w:r>
            <w:r w:rsidR="008D612B">
              <w:t xml:space="preserve">, </w:t>
            </w:r>
            <w:r>
              <w:t>Techniken des Überschlagens und die Probe als Rechenkontrolle</w:t>
            </w:r>
            <w:r w:rsidR="008D612B">
              <w:t xml:space="preserve"> nutzen</w:t>
            </w:r>
          </w:p>
        </w:tc>
        <w:tc>
          <w:tcPr>
            <w:tcW w:w="2977" w:type="dxa"/>
          </w:tcPr>
          <w:p w:rsidR="005E7624" w:rsidRDefault="006C6C9A" w:rsidP="006C6C9A">
            <w:pPr>
              <w:pStyle w:val="ekvTabelle"/>
              <w:tabs>
                <w:tab w:val="left" w:pos="284"/>
                <w:tab w:val="left" w:pos="1134"/>
              </w:tabs>
              <w:spacing w:line="240" w:lineRule="exact"/>
              <w:rPr>
                <w:b/>
              </w:rPr>
            </w:pPr>
            <w:r>
              <w:rPr>
                <w:b/>
              </w:rPr>
              <w:t xml:space="preserve">Kapitel V </w:t>
            </w:r>
            <w:r w:rsidR="004C3FEF">
              <w:rPr>
                <w:b/>
              </w:rPr>
              <w:t>Quader und Würfel</w:t>
            </w:r>
          </w:p>
          <w:p w:rsidR="005E7624" w:rsidRPr="005E7624" w:rsidRDefault="006C6C9A" w:rsidP="005E7624">
            <w:pPr>
              <w:pStyle w:val="ekvTabellehaengend"/>
              <w:rPr>
                <w:b/>
              </w:rPr>
            </w:pPr>
            <w:r w:rsidRPr="005E7624">
              <w:rPr>
                <w:b/>
              </w:rPr>
              <w:t>Erkundungen</w:t>
            </w:r>
          </w:p>
          <w:p w:rsidR="005E7624" w:rsidRDefault="00F001F3" w:rsidP="005E7624">
            <w:pPr>
              <w:pStyle w:val="ekvTabellehaengend"/>
            </w:pPr>
            <w:r>
              <w:t>-</w:t>
            </w:r>
            <w:r w:rsidR="005E7624">
              <w:tab/>
            </w:r>
            <w:r>
              <w:t xml:space="preserve"> Hexominos – verschiedene Wettbewerbe</w:t>
            </w:r>
          </w:p>
          <w:p w:rsidR="005E7624" w:rsidRDefault="005E7624" w:rsidP="005E7624">
            <w:pPr>
              <w:pStyle w:val="ekvTabellehaengend"/>
            </w:pPr>
            <w:r>
              <w:t>-</w:t>
            </w:r>
            <w:r>
              <w:tab/>
              <w:t xml:space="preserve"> Lauter Würfel (Projekt)</w:t>
            </w:r>
          </w:p>
          <w:p w:rsidR="00F001F3" w:rsidRDefault="00F001F3" w:rsidP="005E7624">
            <w:pPr>
              <w:pStyle w:val="ekvTabellehaengend"/>
            </w:pPr>
            <w:r>
              <w:t>-</w:t>
            </w:r>
            <w:r w:rsidR="005E7624">
              <w:tab/>
            </w:r>
            <w:r>
              <w:t xml:space="preserve"> Haibecken</w:t>
            </w:r>
          </w:p>
          <w:p w:rsidR="005E7624" w:rsidRDefault="005E7624" w:rsidP="005E7624">
            <w:pPr>
              <w:pStyle w:val="ekvTabellehaengend"/>
            </w:pPr>
          </w:p>
          <w:p w:rsidR="005E7624" w:rsidRDefault="006C6C9A" w:rsidP="005E7624">
            <w:pPr>
              <w:pStyle w:val="ekvTabellehaengend"/>
            </w:pPr>
            <w:r w:rsidRPr="005E7624">
              <w:rPr>
                <w:b/>
              </w:rPr>
              <w:t>1</w:t>
            </w:r>
            <w:r>
              <w:tab/>
            </w:r>
            <w:r w:rsidR="00F001F3">
              <w:t>Netze von Quadern</w:t>
            </w:r>
          </w:p>
          <w:p w:rsidR="005E7624" w:rsidRDefault="006C6C9A" w:rsidP="005E7624">
            <w:pPr>
              <w:pStyle w:val="ekvTabellehaengend"/>
            </w:pPr>
            <w:r w:rsidRPr="005E7624">
              <w:rPr>
                <w:b/>
              </w:rPr>
              <w:t>2</w:t>
            </w:r>
            <w:r>
              <w:tab/>
            </w:r>
            <w:r w:rsidR="00F001F3">
              <w:t>Schrä</w:t>
            </w:r>
            <w:r w:rsidR="003D13C4">
              <w:t>g</w:t>
            </w:r>
            <w:r w:rsidR="00F001F3">
              <w:t>bilder</w:t>
            </w:r>
          </w:p>
          <w:p w:rsidR="005E7624" w:rsidRDefault="006C6C9A" w:rsidP="005E7624">
            <w:pPr>
              <w:pStyle w:val="ekvTabellehaengend"/>
            </w:pPr>
            <w:r w:rsidRPr="005E7624">
              <w:rPr>
                <w:b/>
              </w:rPr>
              <w:t>3</w:t>
            </w:r>
            <w:r>
              <w:tab/>
            </w:r>
            <w:r w:rsidR="00F001F3">
              <w:t>Rauminhalte vergleichen</w:t>
            </w:r>
          </w:p>
          <w:p w:rsidR="005E7624" w:rsidRDefault="006C6C9A" w:rsidP="005E7624">
            <w:pPr>
              <w:pStyle w:val="ekvTabellehaengend"/>
            </w:pPr>
            <w:r w:rsidRPr="005E7624">
              <w:rPr>
                <w:b/>
              </w:rPr>
              <w:t>4</w:t>
            </w:r>
            <w:r>
              <w:tab/>
            </w:r>
            <w:r w:rsidR="00F001F3">
              <w:t>Volumeneinheiten</w:t>
            </w:r>
          </w:p>
          <w:p w:rsidR="005E7624" w:rsidRDefault="006C6C9A" w:rsidP="005E7624">
            <w:pPr>
              <w:pStyle w:val="ekvTabellehaengend"/>
            </w:pPr>
            <w:r w:rsidRPr="005E7624">
              <w:rPr>
                <w:b/>
              </w:rPr>
              <w:t>5</w:t>
            </w:r>
            <w:r>
              <w:tab/>
            </w:r>
            <w:r w:rsidR="00F001F3">
              <w:t>Volumen eines Quaders</w:t>
            </w:r>
          </w:p>
          <w:p w:rsidR="005E7624" w:rsidRDefault="003D13C4" w:rsidP="005E7624">
            <w:pPr>
              <w:pStyle w:val="ekvTabellehaengend"/>
            </w:pPr>
            <w:r w:rsidRPr="005E7624">
              <w:rPr>
                <w:b/>
              </w:rPr>
              <w:t>6</w:t>
            </w:r>
            <w:r>
              <w:tab/>
            </w:r>
            <w:r w:rsidRPr="003D13C4">
              <w:t>Oberflächeninhalte von Quadern und Würfeln</w:t>
            </w:r>
          </w:p>
          <w:p w:rsidR="005E7624" w:rsidRDefault="005E7624" w:rsidP="005E7624">
            <w:pPr>
              <w:pStyle w:val="ekvTabellehaengend"/>
              <w:rPr>
                <w:spacing w:val="-2"/>
              </w:rPr>
            </w:pPr>
          </w:p>
          <w:p w:rsidR="005E7624" w:rsidRPr="005E7624" w:rsidRDefault="006C6C9A" w:rsidP="005E7624">
            <w:pPr>
              <w:pStyle w:val="ekvTabellehaengend"/>
              <w:rPr>
                <w:b/>
              </w:rPr>
            </w:pPr>
            <w:r w:rsidRPr="005E7624">
              <w:rPr>
                <w:b/>
                <w:spacing w:val="-2"/>
              </w:rPr>
              <w:t>Wiederholen – Vertiefen – Vernetzen</w:t>
            </w:r>
            <w:r w:rsidRPr="005E7624">
              <w:rPr>
                <w:b/>
              </w:rPr>
              <w:br/>
            </w:r>
          </w:p>
          <w:p w:rsidR="005E7624" w:rsidRPr="005E7624" w:rsidRDefault="006C6C9A" w:rsidP="005E7624">
            <w:pPr>
              <w:pStyle w:val="ekvTabellehaengend"/>
              <w:rPr>
                <w:b/>
              </w:rPr>
            </w:pPr>
            <w:r w:rsidRPr="005E7624">
              <w:rPr>
                <w:b/>
              </w:rPr>
              <w:t>Exkursion</w:t>
            </w:r>
          </w:p>
          <w:p w:rsidR="006C6C9A" w:rsidRPr="005E7624" w:rsidRDefault="003D13C4" w:rsidP="005E7624">
            <w:pPr>
              <w:pStyle w:val="ekvTabellehaengend"/>
            </w:pPr>
            <w:r>
              <w:t>Modellieren mit Quadern und Würfeln</w:t>
            </w:r>
          </w:p>
        </w:tc>
        <w:tc>
          <w:tcPr>
            <w:tcW w:w="1389" w:type="dxa"/>
          </w:tcPr>
          <w:p w:rsidR="006C6C9A" w:rsidRDefault="006C6C9A" w:rsidP="006C6C9A">
            <w:pPr>
              <w:pStyle w:val="ekvTabelle"/>
            </w:pPr>
          </w:p>
        </w:tc>
      </w:tr>
    </w:tbl>
    <w:p w:rsidR="006A6AB5" w:rsidRDefault="00FE7FFA">
      <w:pPr>
        <w:pStyle w:val="ekvtext"/>
      </w:pPr>
      <w:r>
        <w:br w:type="page"/>
      </w:r>
    </w:p>
    <w:tbl>
      <w:tblPr>
        <w:tblW w:w="1525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7"/>
        <w:gridCol w:w="5656"/>
        <w:gridCol w:w="4110"/>
        <w:gridCol w:w="2977"/>
        <w:gridCol w:w="1508"/>
      </w:tblGrid>
      <w:tr w:rsidR="006A6AB5" w:rsidTr="008939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1007" w:type="dxa"/>
            <w:shd w:val="pct15" w:color="auto" w:fill="FFFFFF"/>
          </w:tcPr>
          <w:p w:rsidR="006A6AB5" w:rsidRDefault="006A6AB5">
            <w:pPr>
              <w:pStyle w:val="ekvTabelleKopf"/>
            </w:pPr>
            <w:r>
              <w:t>Zeitraum</w:t>
            </w:r>
          </w:p>
        </w:tc>
        <w:tc>
          <w:tcPr>
            <w:tcW w:w="5656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prozessbezogene Kompetenzen</w:t>
            </w:r>
          </w:p>
        </w:tc>
        <w:tc>
          <w:tcPr>
            <w:tcW w:w="4110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Inhaltsbezogene Kompetenzen</w:t>
            </w:r>
          </w:p>
        </w:tc>
        <w:tc>
          <w:tcPr>
            <w:tcW w:w="2977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Lambacher Schweizer 5</w:t>
            </w:r>
          </w:p>
        </w:tc>
        <w:tc>
          <w:tcPr>
            <w:tcW w:w="1508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  <w:spacing w:val="-4"/>
              </w:rPr>
            </w:pPr>
            <w:r>
              <w:rPr>
                <w:spacing w:val="-4"/>
              </w:rPr>
              <w:t>Klassenarbeit</w:t>
            </w:r>
          </w:p>
        </w:tc>
      </w:tr>
    </w:tbl>
    <w:p w:rsidR="00BC2ECC" w:rsidRPr="00BC2ECC" w:rsidRDefault="00BC2ECC" w:rsidP="00BC2ECC">
      <w:pPr>
        <w:rPr>
          <w:vanish/>
        </w:rPr>
      </w:pPr>
    </w:p>
    <w:tbl>
      <w:tblPr>
        <w:tblpPr w:leftFromText="141" w:rightFromText="141" w:vertAnchor="text" w:horzAnchor="margin" w:tblpY="2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1"/>
        <w:gridCol w:w="5642"/>
        <w:gridCol w:w="4110"/>
        <w:gridCol w:w="2977"/>
        <w:gridCol w:w="1389"/>
      </w:tblGrid>
      <w:tr w:rsidR="00FE7F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3"/>
        </w:trPr>
        <w:tc>
          <w:tcPr>
            <w:tcW w:w="1021" w:type="dxa"/>
          </w:tcPr>
          <w:p w:rsidR="00FE7FFA" w:rsidRDefault="00FE7FFA" w:rsidP="006C6C9A">
            <w:pPr>
              <w:pStyle w:val="ekvTabelle"/>
            </w:pPr>
          </w:p>
        </w:tc>
        <w:tc>
          <w:tcPr>
            <w:tcW w:w="5642" w:type="dxa"/>
          </w:tcPr>
          <w:p w:rsidR="005A1D06" w:rsidRDefault="00FE7FFA" w:rsidP="00AD2271">
            <w:pPr>
              <w:pStyle w:val="ekvTabelleeinzug"/>
              <w:spacing w:line="240" w:lineRule="auto"/>
              <w:rPr>
                <w:b/>
              </w:rPr>
            </w:pPr>
            <w:r>
              <w:rPr>
                <w:b/>
              </w:rPr>
              <w:t>Argumentieren / Kommunizieren</w:t>
            </w:r>
          </w:p>
          <w:p w:rsidR="005A1D06" w:rsidRDefault="00FE7FFA" w:rsidP="00AD2271">
            <w:pPr>
              <w:pStyle w:val="ekvTabelleeinzug"/>
              <w:spacing w:line="240" w:lineRule="auto"/>
            </w:pPr>
            <w:r>
              <w:rPr>
                <w:i/>
              </w:rPr>
              <w:t>Lesen</w:t>
            </w:r>
            <w:r>
              <w:rPr>
                <w:i/>
              </w:rPr>
              <w:tab/>
            </w:r>
            <w:r>
              <w:t>Informationen aus einfachen mathematikhaltigen Darst</w:t>
            </w:r>
            <w:r w:rsidR="005A1D06">
              <w:t xml:space="preserve">ellungen (Text, Bild, Tabelle) </w:t>
            </w:r>
            <w:r>
              <w:t>mit eigenen Worten wiedergeben</w:t>
            </w:r>
          </w:p>
          <w:p w:rsidR="005A1D06" w:rsidRDefault="00FE7FFA" w:rsidP="00AD2271">
            <w:pPr>
              <w:pStyle w:val="ekvTabelleeinzug"/>
              <w:spacing w:line="240" w:lineRule="auto"/>
            </w:pPr>
            <w:r>
              <w:rPr>
                <w:i/>
              </w:rPr>
              <w:t>Verbalisieren</w:t>
            </w:r>
            <w:r>
              <w:tab/>
              <w:t xml:space="preserve">mathematische Sachverhalte, Begriffe, Regeln und Verfahren mit eigenen Worten und geeigneten </w:t>
            </w:r>
            <w:r w:rsidR="005A1D06">
              <w:t>Fachbegriffen erläutern</w:t>
            </w:r>
          </w:p>
          <w:p w:rsidR="005A1D06" w:rsidRDefault="00FE7FFA" w:rsidP="00AD2271">
            <w:pPr>
              <w:pStyle w:val="ekvTabelleeinzug"/>
              <w:spacing w:line="240" w:lineRule="auto"/>
            </w:pPr>
            <w:r>
              <w:rPr>
                <w:i/>
              </w:rPr>
              <w:t>Kommunizieren</w:t>
            </w:r>
            <w:r>
              <w:t xml:space="preserve"> </w:t>
            </w:r>
            <w:r>
              <w:tab/>
              <w:t xml:space="preserve">bei der Lösung von Problemen im Team arbeiten; über eigene und vorgegebene Lösungswege, Ergebnisse und Darstellungen sprechen, Fehler finden, erklären und </w:t>
            </w:r>
            <w:r w:rsidR="005A1D06">
              <w:t>korrigieren</w:t>
            </w:r>
          </w:p>
          <w:p w:rsidR="005A1D06" w:rsidRDefault="00FE7FFA" w:rsidP="00AD2271">
            <w:pPr>
              <w:pStyle w:val="ekvTabelleeinzug"/>
              <w:spacing w:line="240" w:lineRule="auto"/>
            </w:pPr>
            <w:r>
              <w:rPr>
                <w:i/>
              </w:rPr>
              <w:t>Präsentieren</w:t>
            </w:r>
            <w:r>
              <w:t xml:space="preserve"> </w:t>
            </w:r>
            <w:r>
              <w:tab/>
              <w:t xml:space="preserve">Ideen und </w:t>
            </w:r>
            <w:r w:rsidR="00794706">
              <w:t>Ergebnisse</w:t>
            </w:r>
            <w:r>
              <w:t xml:space="preserve"> in kurzen Beiträgen präsentieren</w:t>
            </w:r>
          </w:p>
          <w:p w:rsidR="005A1D06" w:rsidRDefault="00FE7FFA" w:rsidP="00AD2271">
            <w:pPr>
              <w:pStyle w:val="ekvTabelleeinzug"/>
              <w:spacing w:line="240" w:lineRule="auto"/>
            </w:pPr>
            <w:r>
              <w:rPr>
                <w:i/>
              </w:rPr>
              <w:t xml:space="preserve">Vernetzen </w:t>
            </w:r>
            <w:r>
              <w:tab/>
              <w:t xml:space="preserve">Begriffe an Beispielen miteinander in Beziehung </w:t>
            </w:r>
            <w:r w:rsidR="00794706">
              <w:t xml:space="preserve">setzen </w:t>
            </w:r>
            <w:r>
              <w:t>(z.B. Produkt und Fläche: Quadrat und Rechteck; natürliche Zahlen und Brüche; Länge, Umfang, Fläche und Volumen)</w:t>
            </w:r>
            <w:r w:rsidR="005A1D06">
              <w:t xml:space="preserve"> </w:t>
            </w:r>
          </w:p>
          <w:p w:rsidR="005A1D06" w:rsidRDefault="00FE7FFA" w:rsidP="00AD2271">
            <w:pPr>
              <w:pStyle w:val="ekvTabelleeinzug"/>
              <w:spacing w:line="240" w:lineRule="auto"/>
            </w:pPr>
            <w:r>
              <w:rPr>
                <w:i/>
              </w:rPr>
              <w:t>Begründen</w:t>
            </w:r>
            <w:r>
              <w:t xml:space="preserve"> </w:t>
            </w:r>
            <w:r>
              <w:tab/>
              <w:t>verschiedene Arten des Begründens intuitiv nutzen: Beschreiben von Beobachtungen, Plausibilitätsüber-legungen, Angeben von Beispielen oder Gegen</w:t>
            </w:r>
            <w:r w:rsidR="005A1D06">
              <w:softHyphen/>
            </w:r>
            <w:r>
              <w:t>bei</w:t>
            </w:r>
            <w:r w:rsidR="005A1D06">
              <w:softHyphen/>
              <w:t>spielen</w:t>
            </w:r>
          </w:p>
          <w:p w:rsidR="005A1D06" w:rsidRDefault="00FE7FFA" w:rsidP="00AD2271">
            <w:pPr>
              <w:pStyle w:val="ekvTabelleeinzug"/>
              <w:spacing w:line="240" w:lineRule="auto"/>
              <w:rPr>
                <w:b/>
              </w:rPr>
            </w:pPr>
            <w:r>
              <w:rPr>
                <w:b/>
              </w:rPr>
              <w:t>Problemlösen</w:t>
            </w:r>
          </w:p>
          <w:p w:rsidR="005A1D06" w:rsidRDefault="00FE7FFA" w:rsidP="00AD2271">
            <w:pPr>
              <w:pStyle w:val="ekvTabelleeinzug"/>
              <w:spacing w:line="240" w:lineRule="auto"/>
            </w:pPr>
            <w:r>
              <w:rPr>
                <w:i/>
              </w:rPr>
              <w:t>Erkunden</w:t>
            </w:r>
            <w:r>
              <w:tab/>
              <w:t>inner- und außermath</w:t>
            </w:r>
            <w:r w:rsidR="005A1D06">
              <w:t xml:space="preserve">ematische Problemstellungen in </w:t>
            </w:r>
            <w:r>
              <w:t>eigenen Worten wieder</w:t>
            </w:r>
            <w:r w:rsidR="005A1D06">
              <w:t>geben und relevante Größen aus ihnen entnehmen</w:t>
            </w:r>
          </w:p>
          <w:p w:rsidR="005A1D06" w:rsidRDefault="00FE7FFA" w:rsidP="00AD2271">
            <w:pPr>
              <w:pStyle w:val="ekvTabelleeinzug"/>
              <w:spacing w:line="240" w:lineRule="auto"/>
            </w:pPr>
            <w:r>
              <w:rPr>
                <w:i/>
              </w:rPr>
              <w:t>Lösen</w:t>
            </w:r>
            <w:r>
              <w:t xml:space="preserve"> </w:t>
            </w:r>
            <w:r>
              <w:tab/>
              <w:t>Elementare mathematische Regeln und Verfahren (Messen, Rechnen, Schließen) zum Lösen von anschaulichen Alltagsproblemen nutzen;</w:t>
            </w:r>
            <w:r>
              <w:br/>
              <w:t xml:space="preserve">Problemlösestrategien „Beispiele finden“, „Überprüfen </w:t>
            </w:r>
            <w:r w:rsidR="005A1D06">
              <w:t>durch Probieren“ anwenden</w:t>
            </w:r>
          </w:p>
          <w:p w:rsidR="005A1D06" w:rsidRDefault="00FE7FFA" w:rsidP="00AD2271">
            <w:pPr>
              <w:pStyle w:val="ekvTabelleeinzug"/>
              <w:spacing w:line="240" w:lineRule="auto"/>
              <w:rPr>
                <w:b/>
              </w:rPr>
            </w:pPr>
            <w:r>
              <w:rPr>
                <w:i/>
              </w:rPr>
              <w:t>Reflektieren</w:t>
            </w:r>
            <w:r>
              <w:tab/>
              <w:t xml:space="preserve">Ergebnisse in Bezug auf die ursprüngliche </w:t>
            </w:r>
            <w:r w:rsidR="005A1D06">
              <w:t>Problemstellung deuten</w:t>
            </w:r>
          </w:p>
          <w:p w:rsidR="005A1D06" w:rsidRDefault="005A1D06" w:rsidP="00AD2271">
            <w:pPr>
              <w:pStyle w:val="ekvTabelleeinzug"/>
              <w:spacing w:line="240" w:lineRule="auto"/>
            </w:pPr>
            <w:r>
              <w:rPr>
                <w:b/>
              </w:rPr>
              <w:t>M</w:t>
            </w:r>
            <w:r w:rsidR="00FE7FFA">
              <w:rPr>
                <w:b/>
              </w:rPr>
              <w:t>odellieren</w:t>
            </w:r>
            <w:r>
              <w:t xml:space="preserve"> </w:t>
            </w:r>
          </w:p>
          <w:p w:rsidR="005A1D06" w:rsidRDefault="00FE7FFA" w:rsidP="00AD2271">
            <w:pPr>
              <w:pStyle w:val="ekvTabelleeinzug"/>
              <w:spacing w:line="240" w:lineRule="auto"/>
            </w:pPr>
            <w:r>
              <w:rPr>
                <w:i/>
              </w:rPr>
              <w:t xml:space="preserve">Mathematisieren </w:t>
            </w:r>
            <w:r>
              <w:rPr>
                <w:i/>
              </w:rPr>
              <w:tab/>
            </w:r>
            <w:r>
              <w:t>Situationen aus Sachauf</w:t>
            </w:r>
            <w:r w:rsidR="005A1D06">
              <w:t xml:space="preserve">gaben in mathematische Modelle </w:t>
            </w:r>
            <w:r>
              <w:t>überset</w:t>
            </w:r>
            <w:r w:rsidR="005A1D06">
              <w:t>zen (Terme, Figuren, Diagramme)</w:t>
            </w:r>
          </w:p>
          <w:p w:rsidR="00FE7FFA" w:rsidRDefault="00FE7FFA" w:rsidP="00AD2271">
            <w:pPr>
              <w:pStyle w:val="ekvTabelleeinzug"/>
              <w:spacing w:line="240" w:lineRule="auto"/>
            </w:pPr>
            <w:r>
              <w:rPr>
                <w:i/>
              </w:rPr>
              <w:t>Validieren</w:t>
            </w:r>
            <w:r>
              <w:t xml:space="preserve"> </w:t>
            </w:r>
            <w:r>
              <w:tab/>
              <w:t>am Modell gewonnene Lösungen an der Realsituation</w:t>
            </w:r>
            <w:r w:rsidR="005A1D06">
              <w:t xml:space="preserve"> </w:t>
            </w:r>
            <w:r>
              <w:t>überprüfen</w:t>
            </w:r>
          </w:p>
        </w:tc>
        <w:tc>
          <w:tcPr>
            <w:tcW w:w="4110" w:type="dxa"/>
          </w:tcPr>
          <w:p w:rsidR="00672503" w:rsidRDefault="00FE7FFA" w:rsidP="00BC2ECC">
            <w:pPr>
              <w:pStyle w:val="ekvTabelle"/>
              <w:tabs>
                <w:tab w:val="left" w:pos="1417"/>
              </w:tabs>
            </w:pPr>
            <w:r>
              <w:rPr>
                <w:b/>
              </w:rPr>
              <w:t>Arithmetik / Algebra</w:t>
            </w:r>
            <w:r>
              <w:t xml:space="preserve"> </w:t>
            </w:r>
          </w:p>
          <w:p w:rsidR="00672503" w:rsidRDefault="00FE7FFA" w:rsidP="00672503">
            <w:pPr>
              <w:pStyle w:val="ekvTabelleeinzug"/>
            </w:pPr>
            <w:r>
              <w:rPr>
                <w:i/>
              </w:rPr>
              <w:t>Darstellen</w:t>
            </w:r>
            <w:r>
              <w:t xml:space="preserve"> </w:t>
            </w:r>
            <w:r>
              <w:tab/>
              <w:t>E</w:t>
            </w:r>
            <w:r w:rsidR="005A1D06">
              <w:t>infache Bruchteile auf verschie</w:t>
            </w:r>
            <w:r w:rsidR="005A1D06">
              <w:softHyphen/>
            </w:r>
            <w:r>
              <w:t xml:space="preserve">dene Weise darstellen: handelnd, zeichnerisch an verschiedenen </w:t>
            </w:r>
            <w:r w:rsidR="00672503">
              <w:t>O</w:t>
            </w:r>
            <w:r>
              <w:t>bjekten, durch Zahlensymbole und als Punkt auf der Zahlen-</w:t>
            </w:r>
            <w:r w:rsidR="00672503">
              <w:t>gerade; sie als Größen,</w:t>
            </w:r>
            <w:r w:rsidR="005A1D06">
              <w:t xml:space="preserve"> Operatoren und </w:t>
            </w:r>
            <w:r w:rsidR="00672503">
              <w:t>Verhält</w:t>
            </w:r>
            <w:r>
              <w:t>nisse deuten. Das Grundprinzip d</w:t>
            </w:r>
            <w:r w:rsidR="005A1D06">
              <w:t xml:space="preserve">es </w:t>
            </w:r>
            <w:r w:rsidR="00672503">
              <w:t xml:space="preserve">Kürzens und Erweiterns von </w:t>
            </w:r>
            <w:r>
              <w:t>Brüchen als Vergröbern bzw.</w:t>
            </w:r>
            <w:r w:rsidR="005A1D06">
              <w:t xml:space="preserve"> </w:t>
            </w:r>
            <w:r>
              <w:t>Verfeinern der Einteilung nutzen</w:t>
            </w:r>
          </w:p>
          <w:p w:rsidR="005A1D06" w:rsidRDefault="00FE7FFA" w:rsidP="00672503">
            <w:pPr>
              <w:pStyle w:val="ekvTabelleeinzug"/>
            </w:pPr>
            <w:r>
              <w:tab/>
              <w:t>Prozentzahlen als andere Darstel</w:t>
            </w:r>
            <w:r w:rsidR="005A1D06">
              <w:softHyphen/>
            </w:r>
            <w:r>
              <w:t>lungs</w:t>
            </w:r>
            <w:r w:rsidR="005A1D06">
              <w:softHyphen/>
            </w:r>
            <w:r>
              <w:t xml:space="preserve">form für </w:t>
            </w:r>
            <w:r w:rsidR="005A1D06">
              <w:t>Brüche deuten und an der Zahlen</w:t>
            </w:r>
            <w:r>
              <w:t>gerade darstellen. Umwandlungen zwischen Bruch</w:t>
            </w:r>
            <w:r w:rsidR="005A1D06">
              <w:t xml:space="preserve"> und</w:t>
            </w:r>
            <w:r>
              <w:t xml:space="preserve"> </w:t>
            </w:r>
            <w:r w:rsidR="005A1D06">
              <w:t>Prozentzahl durchführen</w:t>
            </w:r>
          </w:p>
          <w:p w:rsidR="005A1D06" w:rsidRDefault="00FE7FFA" w:rsidP="00672503">
            <w:pPr>
              <w:pStyle w:val="ekvTabelleeinzug"/>
            </w:pPr>
            <w:r>
              <w:tab/>
              <w:t>Größen in Sachsituationen mit geeigneten Ein</w:t>
            </w:r>
            <w:r w:rsidR="005A1D06">
              <w:t>heiten darstellen</w:t>
            </w:r>
          </w:p>
          <w:p w:rsidR="005A1D06" w:rsidRDefault="00FE7FFA" w:rsidP="005A1D06">
            <w:pPr>
              <w:pStyle w:val="ekvTabelleeinzug"/>
            </w:pPr>
            <w:r>
              <w:rPr>
                <w:i/>
              </w:rPr>
              <w:t>Anwenden</w:t>
            </w:r>
            <w:r>
              <w:tab/>
              <w:t xml:space="preserve">arithmetische Kenntnisse von Zahlen und Größen anwenden, Strategien für Rechenvorteile nutzen; Techniken des Über-schlagens und die Probe als </w:t>
            </w:r>
            <w:r w:rsidR="005A1D06">
              <w:t>Rechenkontrolle</w:t>
            </w:r>
          </w:p>
          <w:p w:rsidR="005A1D06" w:rsidRDefault="00FE7FFA" w:rsidP="005A1D06">
            <w:pPr>
              <w:pStyle w:val="ekvTabelleeinzug"/>
            </w:pPr>
            <w:r>
              <w:rPr>
                <w:b/>
              </w:rPr>
              <w:t>Geometrie</w:t>
            </w:r>
          </w:p>
          <w:p w:rsidR="00FE7FFA" w:rsidRDefault="00FE7FFA" w:rsidP="005A1D06">
            <w:pPr>
              <w:pStyle w:val="ekvTabelleeinzug"/>
            </w:pPr>
            <w:r>
              <w:rPr>
                <w:i/>
              </w:rPr>
              <w:t>Messen</w:t>
            </w:r>
            <w:r>
              <w:t xml:space="preserve"> </w:t>
            </w:r>
            <w:r>
              <w:tab/>
              <w:t xml:space="preserve">Längen, Winkel, Umfänge von Vielecken, Flächeninhalte von Rechtecken schätzen und </w:t>
            </w:r>
            <w:r w:rsidR="005A1D06">
              <w:t>bestimmen</w:t>
            </w:r>
          </w:p>
        </w:tc>
        <w:tc>
          <w:tcPr>
            <w:tcW w:w="2977" w:type="dxa"/>
          </w:tcPr>
          <w:p w:rsidR="00672503" w:rsidRDefault="00FE7FFA" w:rsidP="006C6C9A">
            <w:pPr>
              <w:pStyle w:val="ekvTabelle"/>
              <w:tabs>
                <w:tab w:val="left" w:pos="284"/>
              </w:tabs>
              <w:spacing w:line="240" w:lineRule="exact"/>
              <w:rPr>
                <w:b/>
              </w:rPr>
            </w:pPr>
            <w:r>
              <w:rPr>
                <w:b/>
              </w:rPr>
              <w:t>Kapitel VI Brüche – das Ganze und seine Teile</w:t>
            </w:r>
          </w:p>
          <w:p w:rsidR="00672503" w:rsidRDefault="00672503" w:rsidP="006C6C9A">
            <w:pPr>
              <w:pStyle w:val="ekvTabelle"/>
              <w:tabs>
                <w:tab w:val="left" w:pos="284"/>
              </w:tabs>
              <w:spacing w:line="240" w:lineRule="exact"/>
              <w:rPr>
                <w:b/>
              </w:rPr>
            </w:pPr>
          </w:p>
          <w:p w:rsidR="00672503" w:rsidRPr="00672503" w:rsidRDefault="00FE7FFA" w:rsidP="00672503">
            <w:pPr>
              <w:pStyle w:val="ekvTabellehaengend"/>
              <w:rPr>
                <w:b/>
              </w:rPr>
            </w:pPr>
            <w:r w:rsidRPr="00672503">
              <w:rPr>
                <w:b/>
              </w:rPr>
              <w:t>Erkundungen</w:t>
            </w:r>
          </w:p>
          <w:p w:rsidR="00672503" w:rsidRDefault="00FE7FFA" w:rsidP="00672503">
            <w:pPr>
              <w:pStyle w:val="ekvTabellehaengend"/>
            </w:pPr>
            <w:r>
              <w:t>-</w:t>
            </w:r>
            <w:r w:rsidR="00672503">
              <w:tab/>
            </w:r>
            <w:r>
              <w:t>Kuchen teilen - Klasse teilen</w:t>
            </w:r>
          </w:p>
          <w:p w:rsidR="00672503" w:rsidRDefault="00672503" w:rsidP="00672503">
            <w:pPr>
              <w:pStyle w:val="ekvTabellehaengend"/>
            </w:pPr>
            <w:r>
              <w:t>-</w:t>
            </w:r>
            <w:r>
              <w:tab/>
              <w:t>Falten</w:t>
            </w:r>
          </w:p>
          <w:p w:rsidR="00672503" w:rsidRDefault="00672503" w:rsidP="00672503">
            <w:pPr>
              <w:pStyle w:val="ekvTabellehaengend"/>
            </w:pPr>
            <w:r>
              <w:t>-</w:t>
            </w:r>
            <w:r>
              <w:tab/>
              <w:t>Lebendiges Domino</w:t>
            </w:r>
          </w:p>
          <w:p w:rsidR="00672503" w:rsidRDefault="00FE7FFA" w:rsidP="00672503">
            <w:pPr>
              <w:pStyle w:val="ekvTabellehaengend"/>
            </w:pPr>
            <w:r>
              <w:t xml:space="preserve">- </w:t>
            </w:r>
            <w:r w:rsidR="00672503">
              <w:tab/>
            </w:r>
            <w:r>
              <w:t>Ein Bruch gewinnt</w:t>
            </w:r>
          </w:p>
          <w:p w:rsidR="00672503" w:rsidRDefault="00672503" w:rsidP="00672503">
            <w:pPr>
              <w:pStyle w:val="ekvTabellehaengend"/>
            </w:pPr>
          </w:p>
          <w:p w:rsidR="00672503" w:rsidRDefault="00672503" w:rsidP="00672503">
            <w:pPr>
              <w:pStyle w:val="ekvTabellehaengend"/>
            </w:pPr>
          </w:p>
          <w:p w:rsidR="00672503" w:rsidRDefault="00FE7FFA" w:rsidP="00672503">
            <w:pPr>
              <w:pStyle w:val="ekvTabellehaengend"/>
            </w:pPr>
            <w:r w:rsidRPr="00672503">
              <w:rPr>
                <w:b/>
              </w:rPr>
              <w:t>1</w:t>
            </w:r>
            <w:r>
              <w:tab/>
              <w:t>Brüche und Anteile</w:t>
            </w:r>
          </w:p>
          <w:p w:rsidR="00672503" w:rsidRDefault="00FE7FFA" w:rsidP="00672503">
            <w:pPr>
              <w:pStyle w:val="ekvTabellehaengend"/>
            </w:pPr>
            <w:r w:rsidRPr="00672503">
              <w:rPr>
                <w:b/>
              </w:rPr>
              <w:t>2</w:t>
            </w:r>
            <w:r w:rsidR="00672503">
              <w:tab/>
              <w:t>Kürzen und erweitern</w:t>
            </w:r>
          </w:p>
          <w:p w:rsidR="00672503" w:rsidRDefault="00FE7FFA" w:rsidP="00672503">
            <w:pPr>
              <w:pStyle w:val="ekvTabellehaengend"/>
            </w:pPr>
            <w:r w:rsidRPr="00672503">
              <w:rPr>
                <w:b/>
              </w:rPr>
              <w:t>3</w:t>
            </w:r>
            <w:r>
              <w:tab/>
              <w:t>Brüche vergleichen</w:t>
            </w:r>
          </w:p>
          <w:p w:rsidR="00672503" w:rsidRDefault="00FE7FFA" w:rsidP="00672503">
            <w:pPr>
              <w:pStyle w:val="ekvTabellehaengend"/>
            </w:pPr>
            <w:r w:rsidRPr="00672503">
              <w:rPr>
                <w:b/>
              </w:rPr>
              <w:t>4</w:t>
            </w:r>
            <w:r w:rsidR="00672503">
              <w:tab/>
              <w:t>Prozente</w:t>
            </w:r>
          </w:p>
          <w:p w:rsidR="00672503" w:rsidRDefault="00FE7FFA" w:rsidP="00672503">
            <w:pPr>
              <w:pStyle w:val="ekvTabellehaengend"/>
            </w:pPr>
            <w:r w:rsidRPr="00672503">
              <w:rPr>
                <w:b/>
              </w:rPr>
              <w:t>5</w:t>
            </w:r>
            <w:r w:rsidR="00672503">
              <w:tab/>
              <w:t>Brüche als Quotienten</w:t>
            </w:r>
          </w:p>
          <w:p w:rsidR="00FE7FFA" w:rsidRDefault="00FE7FFA" w:rsidP="00672503">
            <w:pPr>
              <w:pStyle w:val="ekvTabellehaengend"/>
              <w:rPr>
                <w:spacing w:val="-2"/>
              </w:rPr>
            </w:pPr>
            <w:r w:rsidRPr="00672503">
              <w:rPr>
                <w:b/>
              </w:rPr>
              <w:t>6</w:t>
            </w:r>
            <w:r>
              <w:tab/>
              <w:t>Brüche auf dem Zahlenstrahl</w:t>
            </w:r>
            <w:r>
              <w:br/>
            </w:r>
          </w:p>
          <w:p w:rsidR="00FE7FFA" w:rsidRDefault="00FE7FFA" w:rsidP="006C6C9A">
            <w:pPr>
              <w:pStyle w:val="ekvTabelle"/>
              <w:tabs>
                <w:tab w:val="left" w:pos="284"/>
              </w:tabs>
              <w:spacing w:line="240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t>Wiederholen – Vertiefen – Vernetzen</w:t>
            </w:r>
          </w:p>
          <w:p w:rsidR="00672503" w:rsidRDefault="00672503" w:rsidP="009C5C89">
            <w:pPr>
              <w:pStyle w:val="ekvTabelle"/>
              <w:tabs>
                <w:tab w:val="left" w:pos="284"/>
              </w:tabs>
              <w:spacing w:line="240" w:lineRule="exact"/>
              <w:rPr>
                <w:b/>
              </w:rPr>
            </w:pPr>
          </w:p>
          <w:p w:rsidR="00672503" w:rsidRDefault="00FE7FFA" w:rsidP="009C5C89">
            <w:pPr>
              <w:pStyle w:val="ekvTabelle"/>
              <w:tabs>
                <w:tab w:val="left" w:pos="284"/>
              </w:tabs>
              <w:spacing w:line="240" w:lineRule="exact"/>
            </w:pPr>
            <w:r>
              <w:rPr>
                <w:b/>
              </w:rPr>
              <w:t>Exkursion</w:t>
            </w:r>
            <w:r w:rsidR="00672503">
              <w:t xml:space="preserve"> </w:t>
            </w:r>
          </w:p>
          <w:p w:rsidR="00FE7FFA" w:rsidRDefault="00FE7FFA" w:rsidP="009C5C89">
            <w:pPr>
              <w:pStyle w:val="ekvTabelle"/>
              <w:tabs>
                <w:tab w:val="left" w:pos="284"/>
              </w:tabs>
              <w:spacing w:line="240" w:lineRule="exact"/>
            </w:pPr>
            <w:r>
              <w:t>Kleinstes gemeinsames Vielfaches und größter gemeinsamer Teiler</w:t>
            </w:r>
          </w:p>
        </w:tc>
        <w:tc>
          <w:tcPr>
            <w:tcW w:w="1389" w:type="dxa"/>
          </w:tcPr>
          <w:p w:rsidR="00FE7FFA" w:rsidRDefault="00FE7FFA" w:rsidP="006C6C9A">
            <w:pPr>
              <w:pStyle w:val="ekvTabelle"/>
            </w:pPr>
          </w:p>
        </w:tc>
      </w:tr>
    </w:tbl>
    <w:p w:rsidR="00906B5E" w:rsidRDefault="00906B5E">
      <w:pPr>
        <w:pStyle w:val="ekvtext"/>
        <w:sectPr w:rsidR="00906B5E" w:rsidSect="001239CC">
          <w:headerReference w:type="default" r:id="rId14"/>
          <w:type w:val="continuous"/>
          <w:pgSz w:w="16840" w:h="11907" w:orient="landscape" w:code="9"/>
          <w:pgMar w:top="1304" w:right="907" w:bottom="794" w:left="794" w:header="567" w:footer="680" w:gutter="0"/>
          <w:cols w:space="720"/>
        </w:sectPr>
      </w:pPr>
    </w:p>
    <w:p w:rsidR="006A6AB5" w:rsidRDefault="006A6AB5">
      <w:pPr>
        <w:pStyle w:val="ekvtext"/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7"/>
        <w:gridCol w:w="5656"/>
        <w:gridCol w:w="4110"/>
        <w:gridCol w:w="2977"/>
        <w:gridCol w:w="1389"/>
      </w:tblGrid>
      <w:tr w:rsidR="006A6A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1007" w:type="dxa"/>
            <w:shd w:val="pct15" w:color="auto" w:fill="FFFFFF"/>
          </w:tcPr>
          <w:p w:rsidR="006A6AB5" w:rsidRDefault="006A6AB5">
            <w:pPr>
              <w:pStyle w:val="ekvTabelleKopf"/>
            </w:pPr>
            <w:r>
              <w:lastRenderedPageBreak/>
              <w:t>Zeitraum</w:t>
            </w:r>
          </w:p>
        </w:tc>
        <w:tc>
          <w:tcPr>
            <w:tcW w:w="5656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prozessbezogene Kompetenzen</w:t>
            </w:r>
          </w:p>
        </w:tc>
        <w:tc>
          <w:tcPr>
            <w:tcW w:w="4110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Inhaltsbezogene Kompetenzen</w:t>
            </w:r>
          </w:p>
        </w:tc>
        <w:tc>
          <w:tcPr>
            <w:tcW w:w="2977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Lambacher Schweizer 6</w:t>
            </w:r>
          </w:p>
        </w:tc>
        <w:tc>
          <w:tcPr>
            <w:tcW w:w="1389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  <w:spacing w:val="-4"/>
              </w:rPr>
            </w:pPr>
            <w:r>
              <w:rPr>
                <w:spacing w:val="-4"/>
              </w:rPr>
              <w:t>Klassenarbeit</w:t>
            </w:r>
          </w:p>
        </w:tc>
      </w:tr>
    </w:tbl>
    <w:p w:rsidR="006A6AB5" w:rsidRDefault="006A6AB5">
      <w:pPr>
        <w:pStyle w:val="ekvtext"/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1"/>
        <w:gridCol w:w="5642"/>
        <w:gridCol w:w="4110"/>
        <w:gridCol w:w="2977"/>
        <w:gridCol w:w="1389"/>
      </w:tblGrid>
      <w:tr w:rsidR="006A6AB5" w:rsidTr="00CD3F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9"/>
        </w:trPr>
        <w:tc>
          <w:tcPr>
            <w:tcW w:w="1021" w:type="dxa"/>
          </w:tcPr>
          <w:p w:rsidR="006A6AB5" w:rsidRDefault="006A6AB5">
            <w:pPr>
              <w:pStyle w:val="ekvTabelle"/>
            </w:pPr>
          </w:p>
        </w:tc>
        <w:tc>
          <w:tcPr>
            <w:tcW w:w="5642" w:type="dxa"/>
          </w:tcPr>
          <w:p w:rsidR="006A6AB5" w:rsidRPr="00FE7FFA" w:rsidRDefault="006A6AB5">
            <w:pPr>
              <w:pStyle w:val="ekvTabelle"/>
              <w:tabs>
                <w:tab w:val="left" w:pos="1389"/>
              </w:tabs>
            </w:pPr>
          </w:p>
        </w:tc>
        <w:tc>
          <w:tcPr>
            <w:tcW w:w="4110" w:type="dxa"/>
          </w:tcPr>
          <w:p w:rsidR="00804AC8" w:rsidRDefault="00FE7FFA" w:rsidP="00804AC8">
            <w:pPr>
              <w:pStyle w:val="ekvTabelleeinzug"/>
            </w:pPr>
            <w:r w:rsidRPr="00FE7FFA">
              <w:rPr>
                <w:b/>
              </w:rPr>
              <w:t>Arithmetik / Algebra</w:t>
            </w:r>
            <w:r w:rsidRPr="00FE7FFA">
              <w:t xml:space="preserve"> </w:t>
            </w:r>
          </w:p>
          <w:p w:rsidR="00A10FAF" w:rsidRDefault="00FE7FFA" w:rsidP="00804AC8">
            <w:pPr>
              <w:pStyle w:val="ekvTabelleeinzug"/>
            </w:pPr>
            <w:r w:rsidRPr="00FE7FFA">
              <w:rPr>
                <w:i/>
              </w:rPr>
              <w:t>Darstellen</w:t>
            </w:r>
            <w:r w:rsidRPr="00FE7FFA">
              <w:t xml:space="preserve"> </w:t>
            </w:r>
            <w:r w:rsidRPr="00FE7FFA">
              <w:tab/>
            </w:r>
            <w:r w:rsidR="00A10FAF">
              <w:t>einfache Bruchteile auf verschiedene Weise darstellen: handelnd, zeichnerisch, durch Zahlensymbole und als punkte auf der Zahlengerade</w:t>
            </w:r>
          </w:p>
          <w:p w:rsidR="00804AC8" w:rsidRDefault="00A10FAF" w:rsidP="00804AC8">
            <w:pPr>
              <w:pStyle w:val="ekvTabelleeinzug"/>
            </w:pPr>
            <w:r>
              <w:tab/>
            </w:r>
            <w:r w:rsidR="00804AC8">
              <w:t>Dezimalzahlen und Prozentzahlen als andere Darstellungsform für Brüche deuten und sie an der Zahlengerade darstellen; Umwandlungen zwischen Bruch, Dezimalzahl und Prozentzahl durchführen</w:t>
            </w:r>
          </w:p>
          <w:p w:rsidR="00804AC8" w:rsidRDefault="00804AC8" w:rsidP="00804AC8">
            <w:pPr>
              <w:pStyle w:val="ekvTabelleeinzug"/>
            </w:pPr>
            <w:r>
              <w:tab/>
              <w:t>Größen in Sachsituationen mit geeigneten Einheiten darstellen</w:t>
            </w:r>
          </w:p>
          <w:p w:rsidR="00804AC8" w:rsidRDefault="00FE7FFA" w:rsidP="00804AC8">
            <w:pPr>
              <w:pStyle w:val="ekvTabelleeinzug"/>
            </w:pPr>
            <w:r w:rsidRPr="00FE7FFA">
              <w:rPr>
                <w:i/>
              </w:rPr>
              <w:t>Ordnen</w:t>
            </w:r>
            <w:r w:rsidR="00804AC8">
              <w:t xml:space="preserve"> </w:t>
            </w:r>
            <w:r w:rsidR="00804AC8">
              <w:tab/>
              <w:t>Zahlen ordnen und vergleichen; natürliche Zahlen und Dezimalzahlen runden</w:t>
            </w:r>
          </w:p>
          <w:p w:rsidR="006A6AB5" w:rsidRPr="0089395D" w:rsidRDefault="0089395D" w:rsidP="00804AC8">
            <w:pPr>
              <w:pStyle w:val="ekvTabelleeinzug"/>
              <w:rPr>
                <w:b/>
              </w:rPr>
            </w:pPr>
            <w:r w:rsidRPr="0089395D">
              <w:rPr>
                <w:b/>
              </w:rPr>
              <w:t>Funktionen</w:t>
            </w:r>
          </w:p>
          <w:p w:rsidR="0089395D" w:rsidRPr="00FE7FFA" w:rsidRDefault="0089395D" w:rsidP="00804AC8">
            <w:pPr>
              <w:pStyle w:val="ekvTabelleeinzug"/>
            </w:pPr>
            <w:r w:rsidRPr="0089395D">
              <w:rPr>
                <w:i/>
              </w:rPr>
              <w:t>Interpretieren</w:t>
            </w:r>
            <w:r>
              <w:tab/>
              <w:t>Muster in Beziehungen zwischen Zahlen erkunden und Vermutungen aufstellen</w:t>
            </w:r>
          </w:p>
        </w:tc>
        <w:tc>
          <w:tcPr>
            <w:tcW w:w="2977" w:type="dxa"/>
          </w:tcPr>
          <w:p w:rsidR="001C1988" w:rsidRDefault="006A6AB5" w:rsidP="00906B5E">
            <w:pPr>
              <w:pStyle w:val="ekvTabelle"/>
              <w:tabs>
                <w:tab w:val="left" w:pos="284"/>
              </w:tabs>
              <w:spacing w:line="240" w:lineRule="exact"/>
              <w:rPr>
                <w:b/>
              </w:rPr>
            </w:pPr>
            <w:r>
              <w:rPr>
                <w:b/>
              </w:rPr>
              <w:t xml:space="preserve">Kapitel I </w:t>
            </w:r>
            <w:r w:rsidR="00E370C3">
              <w:rPr>
                <w:b/>
              </w:rPr>
              <w:t>Brüche in Dezimalschreibweise</w:t>
            </w:r>
            <w:r>
              <w:br/>
            </w:r>
          </w:p>
          <w:p w:rsidR="00845EF4" w:rsidRPr="001C1988" w:rsidRDefault="006A6AB5" w:rsidP="001C1988">
            <w:pPr>
              <w:pStyle w:val="ekvTabellehaengend"/>
              <w:rPr>
                <w:b/>
              </w:rPr>
            </w:pPr>
            <w:r w:rsidRPr="001C1988">
              <w:rPr>
                <w:b/>
              </w:rPr>
              <w:t>Erkundungen</w:t>
            </w:r>
          </w:p>
          <w:p w:rsidR="001C1988" w:rsidRDefault="001C1988" w:rsidP="001C1988">
            <w:pPr>
              <w:pStyle w:val="ekvTabellehaengend"/>
            </w:pPr>
          </w:p>
          <w:p w:rsidR="001C1988" w:rsidRDefault="006A6AB5" w:rsidP="001C1988">
            <w:pPr>
              <w:pStyle w:val="ekvTabellehaengend"/>
            </w:pPr>
            <w:r w:rsidRPr="001C1988">
              <w:rPr>
                <w:b/>
              </w:rPr>
              <w:t>1</w:t>
            </w:r>
            <w:r>
              <w:tab/>
            </w:r>
            <w:r w:rsidR="00E370C3">
              <w:t>Wiederholung: Anteile als Bruch darstellen</w:t>
            </w:r>
          </w:p>
          <w:p w:rsidR="001C1988" w:rsidRDefault="006A6AB5" w:rsidP="001C1988">
            <w:pPr>
              <w:pStyle w:val="ekvTabellehaengend"/>
            </w:pPr>
            <w:r w:rsidRPr="001C1988">
              <w:rPr>
                <w:b/>
              </w:rPr>
              <w:t>2</w:t>
            </w:r>
            <w:r>
              <w:tab/>
            </w:r>
            <w:r w:rsidR="00E370C3">
              <w:t>Dezimalschreibweise</w:t>
            </w:r>
          </w:p>
          <w:p w:rsidR="001C1988" w:rsidRDefault="006A6AB5" w:rsidP="001C1988">
            <w:pPr>
              <w:pStyle w:val="ekvTabellehaengend"/>
            </w:pPr>
            <w:r w:rsidRPr="001C1988">
              <w:rPr>
                <w:b/>
              </w:rPr>
              <w:t>3</w:t>
            </w:r>
            <w:r>
              <w:tab/>
            </w:r>
            <w:r w:rsidR="00E370C3">
              <w:t>Dezimalschreibweisen vergleichen und runden</w:t>
            </w:r>
          </w:p>
          <w:p w:rsidR="001C1988" w:rsidRDefault="00E370C3" w:rsidP="001C1988">
            <w:pPr>
              <w:pStyle w:val="ekvTabellehaengend"/>
            </w:pPr>
            <w:r w:rsidRPr="001C1988">
              <w:rPr>
                <w:b/>
              </w:rPr>
              <w:t>4</w:t>
            </w:r>
            <w:r w:rsidR="006A6AB5">
              <w:tab/>
            </w:r>
            <w:r w:rsidR="00845EF4">
              <w:t>Abbrechende und periodische Dezimalzahlen</w:t>
            </w:r>
          </w:p>
          <w:p w:rsidR="00E370C3" w:rsidRDefault="00E370C3" w:rsidP="001C1988">
            <w:pPr>
              <w:pStyle w:val="ekvTabellehaengend"/>
            </w:pPr>
            <w:r w:rsidRPr="001C1988">
              <w:rPr>
                <w:b/>
              </w:rPr>
              <w:t>5</w:t>
            </w:r>
            <w:r>
              <w:tab/>
              <w:t>Dezimalschreibweise bei Größen</w:t>
            </w:r>
          </w:p>
          <w:p w:rsidR="00E370C3" w:rsidRDefault="00E370C3" w:rsidP="001C1988">
            <w:pPr>
              <w:pStyle w:val="ekvTabellehaengend"/>
              <w:rPr>
                <w:spacing w:val="-2"/>
              </w:rPr>
            </w:pPr>
          </w:p>
          <w:p w:rsidR="00A75EAC" w:rsidRPr="00A75EAC" w:rsidRDefault="006A6AB5" w:rsidP="00E370C3">
            <w:pPr>
              <w:pStyle w:val="ekvTabelle"/>
              <w:tabs>
                <w:tab w:val="left" w:pos="284"/>
              </w:tabs>
              <w:spacing w:line="240" w:lineRule="exact"/>
            </w:pPr>
            <w:r>
              <w:rPr>
                <w:b/>
                <w:spacing w:val="-2"/>
              </w:rPr>
              <w:t>Wiederholen – Vertiefen – Vernetzen</w:t>
            </w:r>
            <w:r>
              <w:br/>
            </w:r>
            <w:r>
              <w:br/>
            </w:r>
            <w:r>
              <w:rPr>
                <w:b/>
              </w:rPr>
              <w:t>Exkursion</w:t>
            </w:r>
            <w:r w:rsidR="0003378D">
              <w:rPr>
                <w:b/>
              </w:rPr>
              <w:t xml:space="preserve"> </w:t>
            </w:r>
            <w:r w:rsidR="00BE7CB6">
              <w:rPr>
                <w:b/>
              </w:rPr>
              <w:br/>
            </w:r>
          </w:p>
        </w:tc>
        <w:tc>
          <w:tcPr>
            <w:tcW w:w="1389" w:type="dxa"/>
          </w:tcPr>
          <w:p w:rsidR="006A6AB5" w:rsidRDefault="006A6AB5">
            <w:pPr>
              <w:pStyle w:val="ekvTabelle"/>
            </w:pPr>
          </w:p>
        </w:tc>
      </w:tr>
    </w:tbl>
    <w:p w:rsidR="00B00579" w:rsidRDefault="00B00579">
      <w:pPr>
        <w:pStyle w:val="ekvtext"/>
        <w:sectPr w:rsidR="00B00579" w:rsidSect="00F920A2">
          <w:headerReference w:type="even" r:id="rId15"/>
          <w:headerReference w:type="default" r:id="rId16"/>
          <w:footerReference w:type="even" r:id="rId17"/>
          <w:type w:val="continuous"/>
          <w:pgSz w:w="16840" w:h="11907" w:orient="landscape" w:code="9"/>
          <w:pgMar w:top="1418" w:right="907" w:bottom="794" w:left="794" w:header="567" w:footer="680" w:gutter="0"/>
          <w:cols w:space="720"/>
        </w:sectPr>
      </w:pPr>
    </w:p>
    <w:p w:rsidR="006A6AB5" w:rsidRDefault="00CD3FEC">
      <w:pPr>
        <w:pStyle w:val="ekvtext"/>
      </w:pPr>
      <w:r>
        <w:lastRenderedPageBreak/>
        <w:br w:type="page"/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7"/>
        <w:gridCol w:w="5656"/>
        <w:gridCol w:w="4110"/>
        <w:gridCol w:w="2977"/>
        <w:gridCol w:w="1389"/>
      </w:tblGrid>
      <w:tr w:rsidR="006A6A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1007" w:type="dxa"/>
            <w:shd w:val="pct15" w:color="auto" w:fill="FFFFFF"/>
          </w:tcPr>
          <w:p w:rsidR="006A6AB5" w:rsidRDefault="006A6AB5">
            <w:pPr>
              <w:pStyle w:val="ekvTabelleKopf"/>
            </w:pPr>
            <w:r>
              <w:t>Zeitraum</w:t>
            </w:r>
          </w:p>
        </w:tc>
        <w:tc>
          <w:tcPr>
            <w:tcW w:w="5656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prozessbezogene Kompetenzen</w:t>
            </w:r>
          </w:p>
        </w:tc>
        <w:tc>
          <w:tcPr>
            <w:tcW w:w="4110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Inhaltsbezogene Kompetenzen</w:t>
            </w:r>
          </w:p>
        </w:tc>
        <w:tc>
          <w:tcPr>
            <w:tcW w:w="2977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Lambacher Schweizer 6</w:t>
            </w:r>
          </w:p>
        </w:tc>
        <w:tc>
          <w:tcPr>
            <w:tcW w:w="1389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  <w:spacing w:val="-4"/>
              </w:rPr>
            </w:pPr>
            <w:r>
              <w:rPr>
                <w:spacing w:val="-4"/>
              </w:rPr>
              <w:t>Klassenarbeit</w:t>
            </w:r>
          </w:p>
        </w:tc>
      </w:tr>
    </w:tbl>
    <w:p w:rsidR="006A6AB5" w:rsidRDefault="006A6AB5">
      <w:pPr>
        <w:pStyle w:val="ekvtext"/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1"/>
        <w:gridCol w:w="5642"/>
        <w:gridCol w:w="4110"/>
        <w:gridCol w:w="2977"/>
        <w:gridCol w:w="1389"/>
      </w:tblGrid>
      <w:tr w:rsidR="006A6AB5" w:rsidTr="00F920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21"/>
        </w:trPr>
        <w:tc>
          <w:tcPr>
            <w:tcW w:w="1021" w:type="dxa"/>
          </w:tcPr>
          <w:p w:rsidR="006A6AB5" w:rsidRDefault="006A6AB5">
            <w:pPr>
              <w:pStyle w:val="ekvTabelle"/>
            </w:pPr>
          </w:p>
        </w:tc>
        <w:tc>
          <w:tcPr>
            <w:tcW w:w="5642" w:type="dxa"/>
          </w:tcPr>
          <w:p w:rsidR="006A6AB5" w:rsidRDefault="006A6AB5">
            <w:pPr>
              <w:pStyle w:val="ekvTabelle"/>
              <w:tabs>
                <w:tab w:val="left" w:pos="1389"/>
              </w:tabs>
            </w:pPr>
          </w:p>
        </w:tc>
        <w:tc>
          <w:tcPr>
            <w:tcW w:w="4110" w:type="dxa"/>
          </w:tcPr>
          <w:p w:rsidR="00A10FAF" w:rsidRDefault="006A6AB5" w:rsidP="00A10FAF">
            <w:pPr>
              <w:pStyle w:val="ekvTabelleeinzug"/>
            </w:pPr>
            <w:r>
              <w:rPr>
                <w:b/>
              </w:rPr>
              <w:t>Arithmetik / Algebra</w:t>
            </w:r>
            <w:r>
              <w:t xml:space="preserve"> </w:t>
            </w:r>
          </w:p>
          <w:p w:rsidR="00A10FAF" w:rsidRDefault="006A6AB5" w:rsidP="00A10FAF">
            <w:pPr>
              <w:pStyle w:val="ekvTabelleeinzug"/>
            </w:pPr>
            <w:r>
              <w:rPr>
                <w:i/>
              </w:rPr>
              <w:t>Darstellen</w:t>
            </w:r>
            <w:r>
              <w:t xml:space="preserve"> </w:t>
            </w:r>
            <w:r>
              <w:tab/>
              <w:t xml:space="preserve">Das Grundprinzip des </w:t>
            </w:r>
            <w:r w:rsidR="00A10FAF">
              <w:t xml:space="preserve">Kürzens und Erweiterns von </w:t>
            </w:r>
            <w:r>
              <w:t xml:space="preserve">Brüchen als Vergröbern bzw. Verfeinern der Einteilung nutzen </w:t>
            </w:r>
          </w:p>
          <w:p w:rsidR="00A10FAF" w:rsidRDefault="00A10FAF" w:rsidP="00A10FAF">
            <w:pPr>
              <w:pStyle w:val="ekvTabelleeinzug"/>
            </w:pPr>
            <w:r>
              <w:tab/>
            </w:r>
            <w:r w:rsidR="006A6AB5">
              <w:t xml:space="preserve">Umwandlungen zwischen Bruch, Dezimalzahl und Prozentzahl </w:t>
            </w:r>
            <w:r>
              <w:t>durchführen</w:t>
            </w:r>
          </w:p>
          <w:p w:rsidR="00A10FAF" w:rsidRDefault="006A6AB5" w:rsidP="00A10FAF">
            <w:pPr>
              <w:pStyle w:val="ekvTabelleeinzug"/>
            </w:pPr>
            <w:r>
              <w:rPr>
                <w:i/>
              </w:rPr>
              <w:t>Operieren</w:t>
            </w:r>
            <w:r>
              <w:tab/>
              <w:t xml:space="preserve">Grundrechenarten mit endlichen Dezimalzahlen und einfachen </w:t>
            </w:r>
            <w:r w:rsidR="00A10FAF">
              <w:t>Brüchen ausführen</w:t>
            </w:r>
          </w:p>
          <w:p w:rsidR="00A10FAF" w:rsidRDefault="006A6AB5" w:rsidP="00A10FAF">
            <w:pPr>
              <w:pStyle w:val="ekvTabelleeinzug"/>
            </w:pPr>
            <w:r>
              <w:rPr>
                <w:i/>
              </w:rPr>
              <w:t>Anwenden</w:t>
            </w:r>
            <w:r>
              <w:tab/>
              <w:t xml:space="preserve">arithmetische Kenntnisse von Zahlen und Größen anwenden, Strategien für Rechenvorteile nutzen; Techniken des Über-schlagens und die Probe als </w:t>
            </w:r>
            <w:r w:rsidR="00A10FAF">
              <w:t>Rechenkontrolle</w:t>
            </w:r>
          </w:p>
          <w:p w:rsidR="00DA0B5C" w:rsidRDefault="00DA0B5C" w:rsidP="00A10FAF">
            <w:pPr>
              <w:pStyle w:val="ekvTabelleeinzug"/>
              <w:rPr>
                <w:b/>
              </w:rPr>
            </w:pPr>
            <w:r>
              <w:rPr>
                <w:b/>
              </w:rPr>
              <w:t>Funktionen</w:t>
            </w:r>
          </w:p>
          <w:p w:rsidR="00DA0B5C" w:rsidRPr="00DA0B5C" w:rsidRDefault="00DA0B5C" w:rsidP="00A10FAF">
            <w:pPr>
              <w:pStyle w:val="ekvTabelleeinzug"/>
            </w:pPr>
            <w:r w:rsidRPr="00DA0B5C">
              <w:rPr>
                <w:i/>
              </w:rPr>
              <w:t>Interpretieren</w:t>
            </w:r>
            <w:r w:rsidRPr="00DA0B5C">
              <w:tab/>
            </w:r>
            <w:r>
              <w:t>Muster in Beziehungen zwischen Zahlen erkunden und Vermutungen aufstellen</w:t>
            </w:r>
          </w:p>
          <w:p w:rsidR="00A10FAF" w:rsidRDefault="006A6AB5" w:rsidP="00A10FAF">
            <w:pPr>
              <w:pStyle w:val="ekvTabelleeinzug"/>
            </w:pPr>
            <w:r>
              <w:rPr>
                <w:b/>
              </w:rPr>
              <w:t>Geometrie</w:t>
            </w:r>
          </w:p>
          <w:p w:rsidR="006A6AB5" w:rsidRDefault="006A6AB5" w:rsidP="00A10FAF">
            <w:pPr>
              <w:pStyle w:val="ekvTabelleeinzug"/>
            </w:pPr>
            <w:r>
              <w:rPr>
                <w:i/>
              </w:rPr>
              <w:t>Messen</w:t>
            </w:r>
            <w:r>
              <w:t xml:space="preserve"> </w:t>
            </w:r>
            <w:r>
              <w:tab/>
              <w:t>Längen, Winkel, Umfänge von Vielecken, Flächeninhalte von Rechtecken schätzen und bestimmen</w:t>
            </w:r>
          </w:p>
        </w:tc>
        <w:tc>
          <w:tcPr>
            <w:tcW w:w="2977" w:type="dxa"/>
          </w:tcPr>
          <w:p w:rsidR="00A10FAF" w:rsidRDefault="006A6AB5" w:rsidP="00A10FAF">
            <w:pPr>
              <w:pStyle w:val="ekvTabelle"/>
              <w:tabs>
                <w:tab w:val="left" w:pos="284"/>
              </w:tabs>
              <w:spacing w:line="240" w:lineRule="exact"/>
              <w:rPr>
                <w:b/>
              </w:rPr>
            </w:pPr>
            <w:r>
              <w:rPr>
                <w:b/>
              </w:rPr>
              <w:t xml:space="preserve">Kapitel II </w:t>
            </w:r>
            <w:r w:rsidR="00E370C3">
              <w:rPr>
                <w:b/>
              </w:rPr>
              <w:t>Brüche und Dezimalzahlen addieren und subtrahieren</w:t>
            </w:r>
            <w:r>
              <w:br/>
            </w:r>
          </w:p>
          <w:p w:rsidR="00A10FAF" w:rsidRPr="00A10FAF" w:rsidRDefault="006A6AB5" w:rsidP="00A10FAF">
            <w:pPr>
              <w:pStyle w:val="ekvTabellehaengend"/>
              <w:rPr>
                <w:b/>
              </w:rPr>
            </w:pPr>
            <w:r w:rsidRPr="00A10FAF">
              <w:rPr>
                <w:b/>
              </w:rPr>
              <w:t>Erkundungen</w:t>
            </w:r>
          </w:p>
          <w:p w:rsidR="00A10FAF" w:rsidRDefault="00A10FAF" w:rsidP="00A10FAF">
            <w:pPr>
              <w:pStyle w:val="ekvTabellehaengend"/>
            </w:pPr>
          </w:p>
          <w:p w:rsidR="00A10FAF" w:rsidRDefault="00A10FAF" w:rsidP="00A10FAF">
            <w:pPr>
              <w:pStyle w:val="ekvTabellehaengend"/>
            </w:pPr>
          </w:p>
          <w:p w:rsidR="00A10FAF" w:rsidRDefault="006A6AB5" w:rsidP="00A10FAF">
            <w:pPr>
              <w:pStyle w:val="ekvTabellehaengend"/>
            </w:pPr>
            <w:r w:rsidRPr="00A10FAF">
              <w:rPr>
                <w:b/>
              </w:rPr>
              <w:t>1</w:t>
            </w:r>
            <w:r w:rsidR="009A2C16">
              <w:tab/>
              <w:t xml:space="preserve">Addieren und Subtrahieren von </w:t>
            </w:r>
            <w:r w:rsidR="0003378D">
              <w:t>Brüchen</w:t>
            </w:r>
          </w:p>
          <w:p w:rsidR="00A10FAF" w:rsidRDefault="006A6AB5" w:rsidP="00A10FAF">
            <w:pPr>
              <w:pStyle w:val="ekvTabellehaengend"/>
            </w:pPr>
            <w:r w:rsidRPr="00A10FAF">
              <w:rPr>
                <w:b/>
              </w:rPr>
              <w:t>2</w:t>
            </w:r>
            <w:r w:rsidR="009A2C16">
              <w:tab/>
              <w:t xml:space="preserve">Addieren und Subtrahieren von </w:t>
            </w:r>
            <w:r w:rsidR="0003378D">
              <w:t>Dezimalzahlen</w:t>
            </w:r>
          </w:p>
          <w:p w:rsidR="00A10FAF" w:rsidRDefault="009A2C16" w:rsidP="00A10FAF">
            <w:pPr>
              <w:pStyle w:val="ekvTabellehaengend"/>
            </w:pPr>
            <w:r w:rsidRPr="00A10FAF">
              <w:rPr>
                <w:b/>
              </w:rPr>
              <w:t>3</w:t>
            </w:r>
            <w:r w:rsidR="006A6AB5">
              <w:tab/>
            </w:r>
            <w:r w:rsidR="0003378D">
              <w:t>Geschicktes Rechnen</w:t>
            </w:r>
          </w:p>
          <w:p w:rsidR="00A10FAF" w:rsidRDefault="009A2C16" w:rsidP="00A10FAF">
            <w:pPr>
              <w:pStyle w:val="ekvTabellehaengend"/>
              <w:rPr>
                <w:spacing w:val="-2"/>
              </w:rPr>
            </w:pPr>
            <w:r w:rsidRPr="00A10FAF">
              <w:rPr>
                <w:b/>
              </w:rPr>
              <w:t>4</w:t>
            </w:r>
            <w:r>
              <w:tab/>
              <w:t>Addieren und Subtrahieren von Größen</w:t>
            </w:r>
            <w:r w:rsidR="0003378D">
              <w:br/>
            </w:r>
          </w:p>
          <w:p w:rsidR="00A10FAF" w:rsidRDefault="006A6AB5" w:rsidP="00A10FAF">
            <w:pPr>
              <w:pStyle w:val="ekvTabelle"/>
              <w:tabs>
                <w:tab w:val="left" w:pos="284"/>
              </w:tabs>
              <w:spacing w:line="240" w:lineRule="exact"/>
              <w:rPr>
                <w:b/>
              </w:rPr>
            </w:pPr>
            <w:r>
              <w:rPr>
                <w:b/>
                <w:spacing w:val="-2"/>
              </w:rPr>
              <w:t>Wiederholen – Vertiefen – Vernetzen</w:t>
            </w:r>
            <w:r>
              <w:br/>
            </w:r>
          </w:p>
          <w:p w:rsidR="00A75EAC" w:rsidRPr="00A75EAC" w:rsidRDefault="006A6AB5" w:rsidP="00A10FAF">
            <w:pPr>
              <w:pStyle w:val="ekvTabelle"/>
              <w:tabs>
                <w:tab w:val="left" w:pos="284"/>
              </w:tabs>
              <w:spacing w:line="240" w:lineRule="exact"/>
            </w:pPr>
            <w:r>
              <w:rPr>
                <w:b/>
              </w:rPr>
              <w:t>Exkursion</w:t>
            </w:r>
            <w:r w:rsidR="0003378D">
              <w:rPr>
                <w:b/>
              </w:rPr>
              <w:t xml:space="preserve"> </w:t>
            </w:r>
          </w:p>
        </w:tc>
        <w:tc>
          <w:tcPr>
            <w:tcW w:w="1389" w:type="dxa"/>
          </w:tcPr>
          <w:p w:rsidR="006A6AB5" w:rsidRDefault="006A6AB5">
            <w:pPr>
              <w:pStyle w:val="ekvTabelle"/>
            </w:pPr>
          </w:p>
        </w:tc>
      </w:tr>
    </w:tbl>
    <w:p w:rsidR="00B00579" w:rsidRDefault="00B00579">
      <w:pPr>
        <w:pStyle w:val="ekvtext"/>
        <w:sectPr w:rsidR="00B00579" w:rsidSect="00F557F3">
          <w:headerReference w:type="default" r:id="rId18"/>
          <w:type w:val="continuous"/>
          <w:pgSz w:w="16840" w:h="11907" w:orient="landscape" w:code="9"/>
          <w:pgMar w:top="1304" w:right="907" w:bottom="794" w:left="794" w:header="567" w:footer="680" w:gutter="0"/>
          <w:cols w:space="720"/>
        </w:sectPr>
      </w:pPr>
    </w:p>
    <w:p w:rsidR="006A6AB5" w:rsidRDefault="00F920A2">
      <w:pPr>
        <w:pStyle w:val="ekvtext"/>
      </w:pPr>
      <w:r>
        <w:lastRenderedPageBreak/>
        <w:br w:type="page"/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7"/>
        <w:gridCol w:w="5656"/>
        <w:gridCol w:w="4110"/>
        <w:gridCol w:w="2977"/>
        <w:gridCol w:w="1389"/>
      </w:tblGrid>
      <w:tr w:rsidR="006A6A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1007" w:type="dxa"/>
            <w:shd w:val="pct15" w:color="auto" w:fill="FFFFFF"/>
          </w:tcPr>
          <w:p w:rsidR="006A6AB5" w:rsidRDefault="006A6AB5">
            <w:pPr>
              <w:pStyle w:val="ekvTabelleKopf"/>
            </w:pPr>
            <w:r>
              <w:t>Zeitraum</w:t>
            </w:r>
          </w:p>
        </w:tc>
        <w:tc>
          <w:tcPr>
            <w:tcW w:w="5656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prozessbezogene Kompetenzen</w:t>
            </w:r>
          </w:p>
        </w:tc>
        <w:tc>
          <w:tcPr>
            <w:tcW w:w="4110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Inhaltsbezogene Kompetenzen</w:t>
            </w:r>
          </w:p>
        </w:tc>
        <w:tc>
          <w:tcPr>
            <w:tcW w:w="2977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Lambacher Schweizer 6</w:t>
            </w:r>
          </w:p>
        </w:tc>
        <w:tc>
          <w:tcPr>
            <w:tcW w:w="1389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  <w:spacing w:val="-4"/>
              </w:rPr>
            </w:pPr>
            <w:r>
              <w:rPr>
                <w:spacing w:val="-4"/>
              </w:rPr>
              <w:t>Klassenarbeit</w:t>
            </w:r>
          </w:p>
        </w:tc>
      </w:tr>
    </w:tbl>
    <w:p w:rsidR="006A6AB5" w:rsidRDefault="006A6AB5">
      <w:pPr>
        <w:pStyle w:val="ekvtext"/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1"/>
        <w:gridCol w:w="5642"/>
        <w:gridCol w:w="4110"/>
        <w:gridCol w:w="2977"/>
        <w:gridCol w:w="1389"/>
      </w:tblGrid>
      <w:tr w:rsidR="006A6AB5" w:rsidTr="00CD3F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9"/>
        </w:trPr>
        <w:tc>
          <w:tcPr>
            <w:tcW w:w="1021" w:type="dxa"/>
          </w:tcPr>
          <w:p w:rsidR="006A6AB5" w:rsidRDefault="006A6AB5">
            <w:pPr>
              <w:pStyle w:val="ekvTabelle"/>
            </w:pPr>
          </w:p>
        </w:tc>
        <w:tc>
          <w:tcPr>
            <w:tcW w:w="5642" w:type="dxa"/>
          </w:tcPr>
          <w:p w:rsidR="006A6AB5" w:rsidRDefault="006A6AB5">
            <w:pPr>
              <w:pStyle w:val="ekvTabelle"/>
              <w:tabs>
                <w:tab w:val="left" w:pos="1389"/>
              </w:tabs>
            </w:pPr>
          </w:p>
        </w:tc>
        <w:tc>
          <w:tcPr>
            <w:tcW w:w="4110" w:type="dxa"/>
          </w:tcPr>
          <w:p w:rsidR="00A10FAF" w:rsidRDefault="006A6AB5" w:rsidP="00A10FAF">
            <w:pPr>
              <w:pStyle w:val="ekvTabelleeinzug"/>
              <w:rPr>
                <w:b/>
              </w:rPr>
            </w:pPr>
            <w:r>
              <w:rPr>
                <w:b/>
              </w:rPr>
              <w:t>Geometrie</w:t>
            </w:r>
          </w:p>
          <w:p w:rsidR="00A10FAF" w:rsidRDefault="006A6AB5" w:rsidP="00A10FAF">
            <w:pPr>
              <w:pStyle w:val="ekvTabelleeinzug"/>
            </w:pPr>
            <w:r>
              <w:rPr>
                <w:i/>
              </w:rPr>
              <w:t>Erfassen</w:t>
            </w:r>
            <w:r>
              <w:t xml:space="preserve"> </w:t>
            </w:r>
            <w:r>
              <w:tab/>
              <w:t xml:space="preserve">Grundbegriffe zur Beschreibung ebener Figuren verwenden: Punkt, Gerade, Strecke, Winkel, Abstand, </w:t>
            </w:r>
            <w:r w:rsidR="00A10FAF">
              <w:t>Radius</w:t>
            </w:r>
          </w:p>
          <w:p w:rsidR="00A10FAF" w:rsidRDefault="006A6AB5" w:rsidP="00A10FAF">
            <w:pPr>
              <w:pStyle w:val="ekvTabelleeinzug"/>
              <w:rPr>
                <w:i/>
              </w:rPr>
            </w:pPr>
            <w:r>
              <w:tab/>
              <w:t xml:space="preserve">Grundfiguren (Rechteck, Quadrat, Parallelogramm, Dreieck, Kreis, Quader) </w:t>
            </w:r>
            <w:r w:rsidR="00A10FAF">
              <w:t>benennen, charakte</w:t>
            </w:r>
            <w:r>
              <w:t>r</w:t>
            </w:r>
            <w:r w:rsidR="00A10FAF">
              <w:softHyphen/>
            </w:r>
            <w:r>
              <w:t xml:space="preserve">isieren und in </w:t>
            </w:r>
            <w:r w:rsidR="00A10FAF">
              <w:t>der</w:t>
            </w:r>
            <w:r>
              <w:t xml:space="preserve"> Umwelt identifizieren</w:t>
            </w:r>
            <w:r>
              <w:br/>
            </w:r>
          </w:p>
          <w:p w:rsidR="00A10FAF" w:rsidRDefault="006A6AB5" w:rsidP="00A10FAF">
            <w:pPr>
              <w:pStyle w:val="ekvTabelleeinzug"/>
            </w:pPr>
            <w:r>
              <w:rPr>
                <w:i/>
              </w:rPr>
              <w:t>Konstruieren</w:t>
            </w:r>
            <w:r>
              <w:t xml:space="preserve"> </w:t>
            </w:r>
            <w:r>
              <w:tab/>
            </w:r>
            <w:r w:rsidR="002C7AF2">
              <w:t>grundlegende Ebene Figuren (</w:t>
            </w:r>
            <w:r>
              <w:t>Winkel, Kreise</w:t>
            </w:r>
            <w:r w:rsidR="002C7AF2">
              <w:t>) und</w:t>
            </w:r>
            <w:r>
              <w:t xml:space="preserve"> Muster; </w:t>
            </w:r>
            <w:r w:rsidR="00A10FAF">
              <w:t>zeichnen</w:t>
            </w:r>
            <w:r w:rsidR="002C7AF2">
              <w:t>, auch im ebenen Koordinatensystem (1. Quadrant)</w:t>
            </w:r>
          </w:p>
          <w:p w:rsidR="00A10FAF" w:rsidRDefault="006A6AB5" w:rsidP="00A10FAF">
            <w:pPr>
              <w:pStyle w:val="ekvTabelleeinzug"/>
            </w:pPr>
            <w:r>
              <w:rPr>
                <w:i/>
              </w:rPr>
              <w:t>Messen</w:t>
            </w:r>
            <w:r w:rsidR="00A10FAF">
              <w:t xml:space="preserve"> </w:t>
            </w:r>
            <w:r w:rsidR="00A10FAF">
              <w:tab/>
              <w:t>Winkel schätzen und bestimmen</w:t>
            </w:r>
          </w:p>
          <w:p w:rsidR="00A10FAF" w:rsidRDefault="00A10FAF" w:rsidP="00A10FAF">
            <w:pPr>
              <w:pStyle w:val="ekvTabelleeinzug"/>
            </w:pPr>
          </w:p>
          <w:p w:rsidR="006A6AB5" w:rsidRDefault="006A6AB5" w:rsidP="00A10FAF">
            <w:pPr>
              <w:pStyle w:val="ekvTabelleeinzug"/>
            </w:pPr>
          </w:p>
        </w:tc>
        <w:tc>
          <w:tcPr>
            <w:tcW w:w="2977" w:type="dxa"/>
          </w:tcPr>
          <w:p w:rsidR="00A10FAF" w:rsidRPr="00A10FAF" w:rsidRDefault="006A6AB5" w:rsidP="00A10FAF">
            <w:pPr>
              <w:pStyle w:val="ekvTabellehaengend"/>
              <w:rPr>
                <w:b/>
              </w:rPr>
            </w:pPr>
            <w:r w:rsidRPr="00A10FAF">
              <w:rPr>
                <w:b/>
              </w:rPr>
              <w:t xml:space="preserve">Kapitel III </w:t>
            </w:r>
            <w:r w:rsidR="00E370C3" w:rsidRPr="00A10FAF">
              <w:rPr>
                <w:b/>
              </w:rPr>
              <w:t>Kreis und Winkel</w:t>
            </w:r>
          </w:p>
          <w:p w:rsidR="00A10FAF" w:rsidRPr="00A10FAF" w:rsidRDefault="00A10FAF" w:rsidP="00A10FAF">
            <w:pPr>
              <w:pStyle w:val="ekvTabellehaengend"/>
              <w:rPr>
                <w:b/>
              </w:rPr>
            </w:pPr>
          </w:p>
          <w:p w:rsidR="00A10FAF" w:rsidRDefault="00A10FAF" w:rsidP="00A10FAF">
            <w:pPr>
              <w:pStyle w:val="ekvTabellehaengend"/>
            </w:pPr>
          </w:p>
          <w:p w:rsidR="009A2C16" w:rsidRDefault="006A6AB5" w:rsidP="00A10FAF">
            <w:pPr>
              <w:pStyle w:val="ekvTabellehaengend"/>
              <w:rPr>
                <w:b/>
              </w:rPr>
            </w:pPr>
            <w:r w:rsidRPr="00A10FAF">
              <w:rPr>
                <w:b/>
              </w:rPr>
              <w:t>Erkundungen</w:t>
            </w:r>
          </w:p>
          <w:p w:rsidR="00A10FAF" w:rsidRPr="00A10FAF" w:rsidRDefault="00A10FAF" w:rsidP="00A10FAF">
            <w:pPr>
              <w:pStyle w:val="ekvTabellehaengend"/>
              <w:rPr>
                <w:b/>
              </w:rPr>
            </w:pPr>
          </w:p>
          <w:p w:rsidR="009A2C16" w:rsidRDefault="009A2C16" w:rsidP="00A10FAF">
            <w:pPr>
              <w:pStyle w:val="ekvTabellehaengend"/>
            </w:pPr>
          </w:p>
          <w:p w:rsidR="00A10FAF" w:rsidRDefault="009A2C16" w:rsidP="00A10FAF">
            <w:pPr>
              <w:pStyle w:val="ekvTabellehaengend"/>
            </w:pPr>
            <w:r w:rsidRPr="00A10FAF">
              <w:rPr>
                <w:b/>
              </w:rPr>
              <w:t>1</w:t>
            </w:r>
            <w:r>
              <w:tab/>
              <w:t>Kreise und Kreisfiguren</w:t>
            </w:r>
          </w:p>
          <w:p w:rsidR="00A10FAF" w:rsidRDefault="009A2C16" w:rsidP="00A10FAF">
            <w:pPr>
              <w:pStyle w:val="ekvTabellehaengend"/>
            </w:pPr>
            <w:r w:rsidRPr="00A10FAF">
              <w:rPr>
                <w:b/>
              </w:rPr>
              <w:t>2</w:t>
            </w:r>
            <w:r w:rsidR="00A10FAF">
              <w:tab/>
              <w:t xml:space="preserve">Winkel </w:t>
            </w:r>
          </w:p>
          <w:p w:rsidR="009A2C16" w:rsidRDefault="009A2C16" w:rsidP="00A10FAF">
            <w:pPr>
              <w:pStyle w:val="ekvTabellehaengend"/>
            </w:pPr>
            <w:r w:rsidRPr="00A10FAF">
              <w:rPr>
                <w:b/>
              </w:rPr>
              <w:t>3</w:t>
            </w:r>
            <w:r w:rsidR="006A6AB5">
              <w:tab/>
            </w:r>
            <w:r>
              <w:t xml:space="preserve">Winkel schätzen, messen und </w:t>
            </w:r>
            <w:r w:rsidR="0003378D">
              <w:t>zeichnen</w:t>
            </w:r>
            <w:r w:rsidR="0003378D">
              <w:br/>
            </w:r>
          </w:p>
          <w:p w:rsidR="00A10FAF" w:rsidRDefault="00A10FAF" w:rsidP="00A10FAF">
            <w:pPr>
              <w:pStyle w:val="ekvTabellehaengend"/>
              <w:rPr>
                <w:spacing w:val="-2"/>
              </w:rPr>
            </w:pPr>
          </w:p>
          <w:p w:rsidR="002C7AF2" w:rsidRDefault="002C7AF2" w:rsidP="00A10FAF">
            <w:pPr>
              <w:pStyle w:val="ekvTabellehaengend"/>
              <w:rPr>
                <w:spacing w:val="-2"/>
              </w:rPr>
            </w:pPr>
          </w:p>
          <w:p w:rsidR="00A10FAF" w:rsidRPr="00A10FAF" w:rsidRDefault="006A6AB5" w:rsidP="00A10FAF">
            <w:pPr>
              <w:pStyle w:val="ekvTabellehaengend"/>
              <w:rPr>
                <w:b/>
              </w:rPr>
            </w:pPr>
            <w:r w:rsidRPr="00A10FAF">
              <w:rPr>
                <w:b/>
                <w:spacing w:val="-2"/>
              </w:rPr>
              <w:t>Wiederholen – Vertiefen – Vernetzen</w:t>
            </w:r>
            <w:r w:rsidRPr="00A10FAF">
              <w:rPr>
                <w:b/>
              </w:rPr>
              <w:br/>
            </w:r>
          </w:p>
          <w:p w:rsidR="006A6AB5" w:rsidRDefault="006A6AB5" w:rsidP="00A10FAF">
            <w:pPr>
              <w:pStyle w:val="ekvTabellehaengend"/>
            </w:pPr>
            <w:r>
              <w:t>Exkursion</w:t>
            </w:r>
            <w:r w:rsidR="0003378D">
              <w:t xml:space="preserve"> </w:t>
            </w:r>
            <w:r w:rsidR="0003378D">
              <w:br/>
            </w:r>
          </w:p>
        </w:tc>
        <w:tc>
          <w:tcPr>
            <w:tcW w:w="1389" w:type="dxa"/>
          </w:tcPr>
          <w:p w:rsidR="006A6AB5" w:rsidRDefault="006A6AB5">
            <w:pPr>
              <w:pStyle w:val="ekvTabelle"/>
            </w:pPr>
          </w:p>
        </w:tc>
      </w:tr>
    </w:tbl>
    <w:p w:rsidR="00CD3FEC" w:rsidRDefault="00CD3FEC">
      <w:pPr>
        <w:pStyle w:val="ekvtext"/>
      </w:pPr>
    </w:p>
    <w:p w:rsidR="006A6AB5" w:rsidRDefault="00CD3FEC">
      <w:pPr>
        <w:pStyle w:val="ekvtext"/>
      </w:pPr>
      <w:r>
        <w:br w:type="page"/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7"/>
        <w:gridCol w:w="5656"/>
        <w:gridCol w:w="4110"/>
        <w:gridCol w:w="2977"/>
        <w:gridCol w:w="1389"/>
      </w:tblGrid>
      <w:tr w:rsidR="006A6A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1007" w:type="dxa"/>
            <w:shd w:val="pct15" w:color="auto" w:fill="FFFFFF"/>
          </w:tcPr>
          <w:p w:rsidR="006A6AB5" w:rsidRDefault="006A6AB5">
            <w:pPr>
              <w:pStyle w:val="ekvTabelleKopf"/>
            </w:pPr>
            <w:r>
              <w:t>Zeitraum</w:t>
            </w:r>
          </w:p>
        </w:tc>
        <w:tc>
          <w:tcPr>
            <w:tcW w:w="5656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prozessbezogene Kompetenzen</w:t>
            </w:r>
          </w:p>
        </w:tc>
        <w:tc>
          <w:tcPr>
            <w:tcW w:w="4110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Inhaltsbezogene Kompetenzen</w:t>
            </w:r>
          </w:p>
        </w:tc>
        <w:tc>
          <w:tcPr>
            <w:tcW w:w="2977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Lambacher Schweizer 6</w:t>
            </w:r>
          </w:p>
        </w:tc>
        <w:tc>
          <w:tcPr>
            <w:tcW w:w="1389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  <w:spacing w:val="-4"/>
              </w:rPr>
            </w:pPr>
            <w:r>
              <w:rPr>
                <w:spacing w:val="-4"/>
              </w:rPr>
              <w:t>Klassenarbeit</w:t>
            </w:r>
          </w:p>
        </w:tc>
      </w:tr>
    </w:tbl>
    <w:p w:rsidR="006A6AB5" w:rsidRDefault="006A6AB5">
      <w:pPr>
        <w:pStyle w:val="ekvtext"/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1"/>
        <w:gridCol w:w="5642"/>
        <w:gridCol w:w="4110"/>
        <w:gridCol w:w="2977"/>
        <w:gridCol w:w="1389"/>
      </w:tblGrid>
      <w:tr w:rsidR="006A6A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7"/>
        </w:trPr>
        <w:tc>
          <w:tcPr>
            <w:tcW w:w="1021" w:type="dxa"/>
          </w:tcPr>
          <w:p w:rsidR="006A6AB5" w:rsidRDefault="006A6AB5">
            <w:pPr>
              <w:pStyle w:val="ekvTabelle"/>
            </w:pPr>
          </w:p>
        </w:tc>
        <w:tc>
          <w:tcPr>
            <w:tcW w:w="5642" w:type="dxa"/>
          </w:tcPr>
          <w:p w:rsidR="006A6AB5" w:rsidRDefault="006A6AB5">
            <w:pPr>
              <w:pStyle w:val="ekvTabelle"/>
              <w:tabs>
                <w:tab w:val="left" w:pos="1389"/>
              </w:tabs>
            </w:pPr>
          </w:p>
        </w:tc>
        <w:tc>
          <w:tcPr>
            <w:tcW w:w="4110" w:type="dxa"/>
          </w:tcPr>
          <w:p w:rsidR="0012172F" w:rsidRDefault="006A6AB5" w:rsidP="0012172F">
            <w:pPr>
              <w:pStyle w:val="ekvTabelleeinzug"/>
            </w:pPr>
            <w:r>
              <w:rPr>
                <w:b/>
              </w:rPr>
              <w:t>Arithmetik / Algebra</w:t>
            </w:r>
            <w:r>
              <w:t xml:space="preserve"> </w:t>
            </w:r>
          </w:p>
          <w:p w:rsidR="0012172F" w:rsidRDefault="006A6AB5" w:rsidP="0012172F">
            <w:pPr>
              <w:pStyle w:val="ekvTabelleeinzug"/>
            </w:pPr>
            <w:r>
              <w:rPr>
                <w:i/>
              </w:rPr>
              <w:t>Operieren</w:t>
            </w:r>
            <w:r>
              <w:tab/>
              <w:t xml:space="preserve">Grundrechenarten mit endlichen Dezimalzahlen und einfachen </w:t>
            </w:r>
            <w:r w:rsidR="0012172F">
              <w:t>Brüchen ausführen</w:t>
            </w:r>
          </w:p>
          <w:p w:rsidR="0012172F" w:rsidRDefault="006A6AB5" w:rsidP="0012172F">
            <w:pPr>
              <w:pStyle w:val="ekvTabelleeinzug"/>
            </w:pPr>
            <w:r>
              <w:rPr>
                <w:i/>
              </w:rPr>
              <w:t>Anwenden</w:t>
            </w:r>
            <w:r>
              <w:tab/>
              <w:t xml:space="preserve">arithmetische Kenntnisse von Zahlen und Größen anwenden, Strategien für Rechenvorteile nutzen; Techniken des Über-schlagens und die Probe als </w:t>
            </w:r>
            <w:r w:rsidR="0012172F">
              <w:t>Rechenkontrolle</w:t>
            </w:r>
          </w:p>
          <w:p w:rsidR="006A6AB5" w:rsidRDefault="006A6AB5" w:rsidP="0012172F">
            <w:pPr>
              <w:pStyle w:val="ekvTabelleeinzug"/>
            </w:pPr>
          </w:p>
        </w:tc>
        <w:tc>
          <w:tcPr>
            <w:tcW w:w="2977" w:type="dxa"/>
          </w:tcPr>
          <w:p w:rsidR="00CF0E35" w:rsidRDefault="00BB075C" w:rsidP="00BB075C">
            <w:pPr>
              <w:pStyle w:val="ekvTabelle"/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Kapitel </w:t>
            </w:r>
            <w:r w:rsidR="009A2C16">
              <w:rPr>
                <w:b/>
              </w:rPr>
              <w:t>IV</w:t>
            </w:r>
            <w:r>
              <w:rPr>
                <w:b/>
              </w:rPr>
              <w:t xml:space="preserve"> </w:t>
            </w:r>
            <w:r w:rsidR="009A2C16">
              <w:rPr>
                <w:b/>
              </w:rPr>
              <w:t>Brüche und Dezimalzahlen multiplizieren und dividieren</w:t>
            </w:r>
          </w:p>
          <w:p w:rsidR="00AD2271" w:rsidRDefault="00AD2271" w:rsidP="00B00579">
            <w:pPr>
              <w:pStyle w:val="ekvTabelle"/>
              <w:tabs>
                <w:tab w:val="left" w:pos="284"/>
              </w:tabs>
              <w:spacing w:line="240" w:lineRule="exact"/>
              <w:rPr>
                <w:b/>
              </w:rPr>
            </w:pPr>
          </w:p>
          <w:p w:rsidR="00CF0E35" w:rsidRPr="0012172F" w:rsidRDefault="006A6AB5" w:rsidP="00AD2271">
            <w:pPr>
              <w:pStyle w:val="ekvTabellehaengend"/>
              <w:rPr>
                <w:b/>
              </w:rPr>
            </w:pPr>
            <w:r w:rsidRPr="0012172F">
              <w:rPr>
                <w:b/>
              </w:rPr>
              <w:t>Erkundungen</w:t>
            </w:r>
          </w:p>
          <w:p w:rsidR="00AD2271" w:rsidRDefault="00AD2271" w:rsidP="00AD2271">
            <w:pPr>
              <w:pStyle w:val="ekvTabellehaengend"/>
            </w:pPr>
          </w:p>
          <w:p w:rsidR="00AD2271" w:rsidRDefault="006A6AB5" w:rsidP="00AD2271">
            <w:pPr>
              <w:pStyle w:val="ekvTabellehaengend"/>
            </w:pPr>
            <w:r w:rsidRPr="0012172F">
              <w:rPr>
                <w:b/>
              </w:rPr>
              <w:t>1</w:t>
            </w:r>
            <w:r>
              <w:tab/>
              <w:t>Vervielfac</w:t>
            </w:r>
            <w:r w:rsidR="00CD3FEC">
              <w:t xml:space="preserve">hen und Teilen von </w:t>
            </w:r>
            <w:r w:rsidR="00AD2271">
              <w:t>Brüchen</w:t>
            </w:r>
          </w:p>
          <w:p w:rsidR="00AD2271" w:rsidRDefault="00AD2271" w:rsidP="00AD2271">
            <w:pPr>
              <w:pStyle w:val="ekvTabellehaengend"/>
            </w:pPr>
            <w:r w:rsidRPr="0012172F">
              <w:rPr>
                <w:b/>
              </w:rPr>
              <w:t>2</w:t>
            </w:r>
            <w:r>
              <w:tab/>
              <w:t>Multiplizieren von Brüchen</w:t>
            </w:r>
          </w:p>
          <w:p w:rsidR="00AD2271" w:rsidRDefault="00BB075C" w:rsidP="00AD2271">
            <w:pPr>
              <w:pStyle w:val="ekvTabellehaengend"/>
            </w:pPr>
            <w:r w:rsidRPr="0012172F">
              <w:rPr>
                <w:b/>
              </w:rPr>
              <w:t>3</w:t>
            </w:r>
            <w:r>
              <w:tab/>
              <w:t>Dividieren von Brüchen</w:t>
            </w:r>
          </w:p>
          <w:p w:rsidR="00AD2271" w:rsidRDefault="006A6AB5" w:rsidP="00AD2271">
            <w:pPr>
              <w:pStyle w:val="ekvTabellehaengend"/>
            </w:pPr>
            <w:r w:rsidRPr="0012172F">
              <w:rPr>
                <w:b/>
              </w:rPr>
              <w:t>4</w:t>
            </w:r>
            <w:r>
              <w:tab/>
              <w:t>M</w:t>
            </w:r>
            <w:r w:rsidR="00DF1CDC">
              <w:t>ultiplizieren und Dividieren mit</w:t>
            </w:r>
            <w:r w:rsidR="00CD3FEC">
              <w:t xml:space="preserve"> </w:t>
            </w:r>
            <w:r>
              <w:t>Zehnerpotenzen</w:t>
            </w:r>
            <w:r w:rsidR="00CD3FEC">
              <w:t xml:space="preserve"> </w:t>
            </w:r>
          </w:p>
          <w:p w:rsidR="0012172F" w:rsidRDefault="006A6AB5" w:rsidP="00AD2271">
            <w:pPr>
              <w:pStyle w:val="ekvTabellehaengend"/>
            </w:pPr>
            <w:r w:rsidRPr="0012172F">
              <w:rPr>
                <w:b/>
              </w:rPr>
              <w:t>5</w:t>
            </w:r>
            <w:r>
              <w:tab/>
              <w:t>Multiplizieren von Dezimalzahlen</w:t>
            </w:r>
          </w:p>
          <w:p w:rsidR="0012172F" w:rsidRDefault="006A6AB5" w:rsidP="00AD2271">
            <w:pPr>
              <w:pStyle w:val="ekvTabellehaengend"/>
            </w:pPr>
            <w:r w:rsidRPr="0012172F">
              <w:rPr>
                <w:b/>
              </w:rPr>
              <w:t>6</w:t>
            </w:r>
            <w:r>
              <w:tab/>
              <w:t>D</w:t>
            </w:r>
            <w:r w:rsidR="00DF1CDC">
              <w:t>ividieren von</w:t>
            </w:r>
            <w:r w:rsidR="00BB075C">
              <w:t xml:space="preserve"> Dezimalzahlen</w:t>
            </w:r>
          </w:p>
          <w:p w:rsidR="0012172F" w:rsidRDefault="00CD3FEC" w:rsidP="00AD2271">
            <w:pPr>
              <w:pStyle w:val="ekvTabellehaengend"/>
              <w:rPr>
                <w:spacing w:val="-2"/>
              </w:rPr>
            </w:pPr>
            <w:r w:rsidRPr="0012172F">
              <w:rPr>
                <w:b/>
              </w:rPr>
              <w:t>7</w:t>
            </w:r>
            <w:r>
              <w:tab/>
            </w:r>
            <w:r w:rsidR="00BB075C">
              <w:t>Rechengesetze – Vorteile beim</w:t>
            </w:r>
            <w:r>
              <w:t xml:space="preserve"> </w:t>
            </w:r>
            <w:r w:rsidR="00BB075C">
              <w:t>Rechnen</w:t>
            </w:r>
            <w:r w:rsidR="006A6AB5">
              <w:br/>
            </w:r>
          </w:p>
          <w:p w:rsidR="0012172F" w:rsidRPr="0012172F" w:rsidRDefault="006A6AB5" w:rsidP="00AD2271">
            <w:pPr>
              <w:pStyle w:val="ekvTabellehaengend"/>
              <w:rPr>
                <w:b/>
              </w:rPr>
            </w:pPr>
            <w:r w:rsidRPr="0012172F">
              <w:rPr>
                <w:b/>
                <w:spacing w:val="-2"/>
              </w:rPr>
              <w:t>Wiederholen – Vertiefen – Vernetzen</w:t>
            </w:r>
            <w:r w:rsidRPr="0012172F">
              <w:rPr>
                <w:b/>
              </w:rPr>
              <w:br/>
            </w:r>
          </w:p>
          <w:p w:rsidR="00B00579" w:rsidRPr="0012172F" w:rsidRDefault="006A6AB5" w:rsidP="00AD2271">
            <w:pPr>
              <w:pStyle w:val="ekvTabellehaengend"/>
              <w:rPr>
                <w:b/>
              </w:rPr>
            </w:pPr>
            <w:r w:rsidRPr="0012172F">
              <w:rPr>
                <w:b/>
              </w:rPr>
              <w:t>Exkursion</w:t>
            </w:r>
            <w:r w:rsidR="00BB075C" w:rsidRPr="0012172F">
              <w:rPr>
                <w:b/>
              </w:rPr>
              <w:br/>
            </w:r>
          </w:p>
          <w:p w:rsidR="00B00579" w:rsidRDefault="00B00579" w:rsidP="00B00579">
            <w:pPr>
              <w:pStyle w:val="ekvTabelle"/>
              <w:tabs>
                <w:tab w:val="left" w:pos="284"/>
              </w:tabs>
              <w:spacing w:line="240" w:lineRule="exact"/>
            </w:pPr>
          </w:p>
          <w:p w:rsidR="00B00579" w:rsidRDefault="00B00579" w:rsidP="00B00579">
            <w:pPr>
              <w:pStyle w:val="ekvTabelle"/>
              <w:tabs>
                <w:tab w:val="left" w:pos="284"/>
              </w:tabs>
              <w:spacing w:line="240" w:lineRule="exact"/>
            </w:pPr>
          </w:p>
        </w:tc>
        <w:tc>
          <w:tcPr>
            <w:tcW w:w="1389" w:type="dxa"/>
          </w:tcPr>
          <w:p w:rsidR="006A6AB5" w:rsidRDefault="006A6AB5">
            <w:pPr>
              <w:pStyle w:val="ekvTabelle"/>
            </w:pPr>
          </w:p>
        </w:tc>
      </w:tr>
    </w:tbl>
    <w:p w:rsidR="00CD3FEC" w:rsidRDefault="00CD3FEC" w:rsidP="00CF0E35">
      <w:pPr>
        <w:pStyle w:val="ekvtext"/>
      </w:pPr>
    </w:p>
    <w:p w:rsidR="00B00579" w:rsidRDefault="00CD3FEC" w:rsidP="00CF0E35">
      <w:pPr>
        <w:pStyle w:val="ekvtext"/>
      </w:pPr>
      <w:r>
        <w:br w:type="page"/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7"/>
        <w:gridCol w:w="5656"/>
        <w:gridCol w:w="4110"/>
        <w:gridCol w:w="2977"/>
        <w:gridCol w:w="1389"/>
      </w:tblGrid>
      <w:tr w:rsidR="00CF0E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1007" w:type="dxa"/>
            <w:shd w:val="pct15" w:color="auto" w:fill="FFFFFF"/>
          </w:tcPr>
          <w:p w:rsidR="00CF0E35" w:rsidRDefault="00CF0E35" w:rsidP="00CF0E35">
            <w:pPr>
              <w:pStyle w:val="ekvTabelleKopf"/>
            </w:pPr>
            <w:r>
              <w:t>Zeitraum</w:t>
            </w:r>
          </w:p>
        </w:tc>
        <w:tc>
          <w:tcPr>
            <w:tcW w:w="5656" w:type="dxa"/>
            <w:shd w:val="pct15" w:color="auto" w:fill="FFFFFF"/>
          </w:tcPr>
          <w:p w:rsidR="00CF0E35" w:rsidRDefault="00CF0E35" w:rsidP="00CF0E35">
            <w:pPr>
              <w:pStyle w:val="ekvTabelleKopf"/>
              <w:rPr>
                <w:b w:val="0"/>
              </w:rPr>
            </w:pPr>
            <w:r>
              <w:t>prozessbezogene Kompetenzen</w:t>
            </w:r>
          </w:p>
        </w:tc>
        <w:tc>
          <w:tcPr>
            <w:tcW w:w="4110" w:type="dxa"/>
            <w:shd w:val="pct15" w:color="auto" w:fill="FFFFFF"/>
          </w:tcPr>
          <w:p w:rsidR="00CF0E35" w:rsidRDefault="00CF0E35" w:rsidP="00CF0E35">
            <w:pPr>
              <w:pStyle w:val="ekvTabelleKopf"/>
              <w:rPr>
                <w:b w:val="0"/>
              </w:rPr>
            </w:pPr>
            <w:r>
              <w:t>Inhaltsbezogene Kompetenzen</w:t>
            </w:r>
          </w:p>
        </w:tc>
        <w:tc>
          <w:tcPr>
            <w:tcW w:w="2977" w:type="dxa"/>
            <w:shd w:val="pct15" w:color="auto" w:fill="FFFFFF"/>
          </w:tcPr>
          <w:p w:rsidR="00CF0E35" w:rsidRDefault="00CF0E35" w:rsidP="00CF0E35">
            <w:pPr>
              <w:pStyle w:val="ekvTabelleKopf"/>
              <w:rPr>
                <w:b w:val="0"/>
              </w:rPr>
            </w:pPr>
            <w:r>
              <w:t>Lambacher Schweizer 6</w:t>
            </w:r>
          </w:p>
        </w:tc>
        <w:tc>
          <w:tcPr>
            <w:tcW w:w="1389" w:type="dxa"/>
            <w:shd w:val="pct15" w:color="auto" w:fill="FFFFFF"/>
          </w:tcPr>
          <w:p w:rsidR="00CF0E35" w:rsidRDefault="00CF0E35" w:rsidP="00CF0E35">
            <w:pPr>
              <w:pStyle w:val="ekvTabelleKopf"/>
              <w:rPr>
                <w:b w:val="0"/>
                <w:spacing w:val="-4"/>
              </w:rPr>
            </w:pPr>
            <w:r>
              <w:rPr>
                <w:spacing w:val="-4"/>
              </w:rPr>
              <w:t>Klassenarbeit</w:t>
            </w:r>
          </w:p>
        </w:tc>
      </w:tr>
    </w:tbl>
    <w:p w:rsidR="00BC2ECC" w:rsidRPr="00BC2ECC" w:rsidRDefault="00BC2ECC" w:rsidP="00BC2ECC">
      <w:pPr>
        <w:rPr>
          <w:vanish/>
        </w:rPr>
      </w:pPr>
    </w:p>
    <w:tbl>
      <w:tblPr>
        <w:tblpPr w:leftFromText="141" w:rightFromText="141" w:vertAnchor="text" w:horzAnchor="margin" w:tblpX="147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5766"/>
        <w:gridCol w:w="4102"/>
        <w:gridCol w:w="2981"/>
        <w:gridCol w:w="1386"/>
      </w:tblGrid>
      <w:tr w:rsidR="007D5446" w:rsidTr="00F920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9"/>
        </w:trPr>
        <w:tc>
          <w:tcPr>
            <w:tcW w:w="874" w:type="dxa"/>
          </w:tcPr>
          <w:p w:rsidR="007D5446" w:rsidRDefault="007D5446" w:rsidP="00F920A2">
            <w:pPr>
              <w:pStyle w:val="ekvTabelle"/>
            </w:pPr>
          </w:p>
        </w:tc>
        <w:tc>
          <w:tcPr>
            <w:tcW w:w="5766" w:type="dxa"/>
          </w:tcPr>
          <w:p w:rsidR="007D5446" w:rsidRDefault="007D5446" w:rsidP="00F920A2">
            <w:pPr>
              <w:pStyle w:val="ekvTabelle"/>
              <w:tabs>
                <w:tab w:val="left" w:pos="1389"/>
              </w:tabs>
            </w:pPr>
          </w:p>
        </w:tc>
        <w:tc>
          <w:tcPr>
            <w:tcW w:w="4102" w:type="dxa"/>
          </w:tcPr>
          <w:p w:rsidR="002C7AF2" w:rsidRDefault="007D5446" w:rsidP="00F920A2">
            <w:pPr>
              <w:pStyle w:val="ekvTabelleeinzug"/>
            </w:pPr>
            <w:r>
              <w:rPr>
                <w:b/>
              </w:rPr>
              <w:t>Stochastik</w:t>
            </w:r>
            <w:r>
              <w:t xml:space="preserve"> </w:t>
            </w:r>
          </w:p>
          <w:p w:rsidR="007D5446" w:rsidRDefault="007D5446" w:rsidP="00F920A2">
            <w:pPr>
              <w:pStyle w:val="ekvTabelleeinzug"/>
            </w:pPr>
            <w:r>
              <w:rPr>
                <w:i/>
              </w:rPr>
              <w:t>Erheben</w:t>
            </w:r>
            <w:r>
              <w:t xml:space="preserve"> </w:t>
            </w:r>
            <w:r>
              <w:tab/>
              <w:t>Daten erheben, in Ur- und Strich-listen zusammenfassen</w:t>
            </w:r>
          </w:p>
          <w:p w:rsidR="007D5446" w:rsidRDefault="007D5446" w:rsidP="00F920A2">
            <w:pPr>
              <w:pStyle w:val="ekvTabelleeinzug"/>
            </w:pPr>
            <w:r>
              <w:rPr>
                <w:i/>
              </w:rPr>
              <w:t>Darstellen</w:t>
            </w:r>
            <w:r>
              <w:t xml:space="preserve"> </w:t>
            </w:r>
            <w:r>
              <w:tab/>
              <w:t>Häufigkeitstabellen zusammen-stellen, mithilfe von Säulen- und Kreisdiagrammen veranschaulichen</w:t>
            </w:r>
          </w:p>
          <w:p w:rsidR="002C7AF2" w:rsidRDefault="007D5446" w:rsidP="00F920A2">
            <w:pPr>
              <w:pStyle w:val="ekvTabelleeinzug"/>
            </w:pPr>
            <w:r>
              <w:rPr>
                <w:i/>
              </w:rPr>
              <w:t>Auswerten</w:t>
            </w:r>
            <w:r>
              <w:tab/>
            </w:r>
            <w:r>
              <w:rPr>
                <w:spacing w:val="-2"/>
              </w:rPr>
              <w:t xml:space="preserve">relative Häufigkeiten, arithmetisches </w:t>
            </w:r>
            <w:r>
              <w:t>Mittel, Median bestimmen</w:t>
            </w:r>
          </w:p>
          <w:p w:rsidR="007D5446" w:rsidRDefault="007D5446" w:rsidP="00F920A2">
            <w:pPr>
              <w:pStyle w:val="ekvTabelleeinzug"/>
            </w:pPr>
            <w:r>
              <w:rPr>
                <w:i/>
              </w:rPr>
              <w:t>Beurteilen</w:t>
            </w:r>
            <w:r>
              <w:t xml:space="preserve"> </w:t>
            </w:r>
            <w:r>
              <w:tab/>
              <w:t>statis</w:t>
            </w:r>
            <w:r w:rsidR="002C7AF2">
              <w:t xml:space="preserve">tische Darstellungen lesen und </w:t>
            </w:r>
            <w:r>
              <w:t>interpretieren</w:t>
            </w:r>
          </w:p>
          <w:p w:rsidR="00DC4084" w:rsidRDefault="00DC4084" w:rsidP="00F920A2">
            <w:pPr>
              <w:pStyle w:val="ekvTabelleeinzug"/>
              <w:rPr>
                <w:b/>
              </w:rPr>
            </w:pPr>
            <w:r>
              <w:rPr>
                <w:b/>
              </w:rPr>
              <w:t>Arithmetik / Algebra</w:t>
            </w:r>
          </w:p>
          <w:p w:rsidR="00DC4084" w:rsidRPr="00DC4084" w:rsidRDefault="00DC4084" w:rsidP="00F920A2">
            <w:pPr>
              <w:pStyle w:val="ekvTabelleeinzug"/>
            </w:pPr>
            <w:r w:rsidRPr="00335E7D">
              <w:rPr>
                <w:i/>
              </w:rPr>
              <w:t>Systematisieren</w:t>
            </w:r>
            <w:r>
              <w:rPr>
                <w:b/>
              </w:rPr>
              <w:tab/>
            </w:r>
            <w:r w:rsidRPr="00DC4084">
              <w:t>Anzahlen auf systematische Weise bestimmen</w:t>
            </w:r>
          </w:p>
          <w:p w:rsidR="007D5446" w:rsidRDefault="002C7AF2" w:rsidP="00F920A2">
            <w:pPr>
              <w:pStyle w:val="ekvTabelleeinzug"/>
              <w:rPr>
                <w:b/>
              </w:rPr>
            </w:pPr>
            <w:r>
              <w:rPr>
                <w:b/>
              </w:rPr>
              <w:t>Funktionen</w:t>
            </w:r>
          </w:p>
          <w:p w:rsidR="002C7AF2" w:rsidRPr="002C7AF2" w:rsidRDefault="002C7AF2" w:rsidP="00F920A2">
            <w:pPr>
              <w:pStyle w:val="ekvTabelleeinzug"/>
            </w:pPr>
            <w:r w:rsidRPr="002C7AF2">
              <w:rPr>
                <w:i/>
              </w:rPr>
              <w:t>Interpretieren</w:t>
            </w:r>
            <w:r w:rsidRPr="002C7AF2">
              <w:tab/>
            </w:r>
            <w:r>
              <w:t>Informationen aus Tabellen und Diagrammen in einfachen Zusammenhängen ablesen</w:t>
            </w:r>
          </w:p>
        </w:tc>
        <w:tc>
          <w:tcPr>
            <w:tcW w:w="2981" w:type="dxa"/>
          </w:tcPr>
          <w:p w:rsidR="002C7AF2" w:rsidRPr="002C7AF2" w:rsidRDefault="00CD3FEC" w:rsidP="00F920A2">
            <w:pPr>
              <w:pStyle w:val="ekvTabellehaengend"/>
              <w:rPr>
                <w:b/>
              </w:rPr>
            </w:pPr>
            <w:r w:rsidRPr="002C7AF2">
              <w:rPr>
                <w:b/>
              </w:rPr>
              <w:t>Kapitel V</w:t>
            </w:r>
            <w:r w:rsidR="007D5446" w:rsidRPr="002C7AF2">
              <w:rPr>
                <w:b/>
              </w:rPr>
              <w:t xml:space="preserve"> Daten erfassen, darstellen und interpretieren</w:t>
            </w:r>
          </w:p>
          <w:p w:rsidR="002C7AF2" w:rsidRPr="002C7AF2" w:rsidRDefault="002C7AF2" w:rsidP="00F920A2">
            <w:pPr>
              <w:pStyle w:val="ekvTabellehaengend"/>
              <w:rPr>
                <w:b/>
              </w:rPr>
            </w:pPr>
          </w:p>
          <w:p w:rsidR="00CD3FEC" w:rsidRPr="002C7AF2" w:rsidRDefault="007D5446" w:rsidP="00F920A2">
            <w:pPr>
              <w:pStyle w:val="ekvTabellehaengend"/>
              <w:rPr>
                <w:b/>
              </w:rPr>
            </w:pPr>
            <w:r w:rsidRPr="002C7AF2">
              <w:rPr>
                <w:b/>
              </w:rPr>
              <w:t>Erkundungen</w:t>
            </w:r>
          </w:p>
          <w:p w:rsidR="002C7AF2" w:rsidRPr="002C7AF2" w:rsidRDefault="002C7AF2" w:rsidP="00F920A2">
            <w:pPr>
              <w:pStyle w:val="ekvTabellehaengend"/>
              <w:rPr>
                <w:b/>
              </w:rPr>
            </w:pPr>
          </w:p>
          <w:p w:rsidR="002C7AF2" w:rsidRDefault="007D5446" w:rsidP="00F920A2">
            <w:pPr>
              <w:pStyle w:val="ekvTabellehaengend"/>
            </w:pPr>
            <w:r w:rsidRPr="002C7AF2">
              <w:rPr>
                <w:b/>
              </w:rPr>
              <w:t>1</w:t>
            </w:r>
            <w:r>
              <w:tab/>
              <w:t xml:space="preserve">Relative Häufigkeiten </w:t>
            </w:r>
          </w:p>
          <w:p w:rsidR="002C7AF2" w:rsidRDefault="00CD3FEC" w:rsidP="00F920A2">
            <w:pPr>
              <w:pStyle w:val="ekvTabellehaengend"/>
            </w:pPr>
            <w:r w:rsidRPr="002C7AF2">
              <w:rPr>
                <w:b/>
              </w:rPr>
              <w:t>2</w:t>
            </w:r>
            <w:r>
              <w:tab/>
              <w:t xml:space="preserve">arithmetisches Mittel und Median </w:t>
            </w:r>
          </w:p>
          <w:p w:rsidR="002C7AF2" w:rsidRDefault="002C7AF2" w:rsidP="00F920A2">
            <w:pPr>
              <w:pStyle w:val="ekvTabellehaengend"/>
            </w:pPr>
          </w:p>
          <w:p w:rsidR="002C7AF2" w:rsidRDefault="002C7AF2" w:rsidP="00F920A2">
            <w:pPr>
              <w:pStyle w:val="ekvTabellehaengend"/>
              <w:rPr>
                <w:spacing w:val="-2"/>
              </w:rPr>
            </w:pPr>
          </w:p>
          <w:p w:rsidR="007D5446" w:rsidRDefault="007D5446" w:rsidP="00F920A2">
            <w:pPr>
              <w:pStyle w:val="ekvTabellehaengend"/>
              <w:rPr>
                <w:b/>
              </w:rPr>
            </w:pPr>
            <w:r w:rsidRPr="002C7AF2">
              <w:rPr>
                <w:b/>
                <w:spacing w:val="-2"/>
              </w:rPr>
              <w:t>Wiederholen – Vertiefen – Vernetzen</w:t>
            </w:r>
            <w:r w:rsidRPr="002C7AF2">
              <w:rPr>
                <w:b/>
              </w:rPr>
              <w:br/>
            </w:r>
          </w:p>
          <w:p w:rsidR="002C7AF2" w:rsidRPr="002C7AF2" w:rsidRDefault="002C7AF2" w:rsidP="00F920A2">
            <w:pPr>
              <w:pStyle w:val="ekvTabellehaengend"/>
              <w:rPr>
                <w:b/>
              </w:rPr>
            </w:pPr>
          </w:p>
          <w:p w:rsidR="007D5446" w:rsidRPr="002C7AF2" w:rsidRDefault="007D5446" w:rsidP="00F920A2">
            <w:pPr>
              <w:pStyle w:val="ekvTabellehaengend"/>
              <w:rPr>
                <w:b/>
              </w:rPr>
            </w:pPr>
            <w:r w:rsidRPr="002C7AF2">
              <w:rPr>
                <w:b/>
              </w:rPr>
              <w:t>Exkursion</w:t>
            </w:r>
            <w:r w:rsidRPr="002C7AF2">
              <w:rPr>
                <w:b/>
              </w:rPr>
              <w:br/>
            </w:r>
          </w:p>
        </w:tc>
        <w:tc>
          <w:tcPr>
            <w:tcW w:w="1386" w:type="dxa"/>
          </w:tcPr>
          <w:p w:rsidR="007D5446" w:rsidRDefault="007D5446" w:rsidP="00F920A2">
            <w:pPr>
              <w:pStyle w:val="ekvTabelle"/>
            </w:pPr>
          </w:p>
        </w:tc>
      </w:tr>
    </w:tbl>
    <w:p w:rsidR="00CD3FEC" w:rsidRDefault="00CD3FEC">
      <w:pPr>
        <w:pStyle w:val="ekvtext"/>
      </w:pPr>
    </w:p>
    <w:p w:rsidR="00CF0E35" w:rsidRDefault="00CD3FEC">
      <w:pPr>
        <w:pStyle w:val="ekvtext"/>
      </w:pPr>
      <w:r>
        <w:br w:type="page"/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7"/>
        <w:gridCol w:w="5656"/>
        <w:gridCol w:w="4110"/>
        <w:gridCol w:w="2977"/>
        <w:gridCol w:w="1389"/>
      </w:tblGrid>
      <w:tr w:rsidR="006A6A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1007" w:type="dxa"/>
            <w:shd w:val="pct15" w:color="auto" w:fill="FFFFFF"/>
          </w:tcPr>
          <w:p w:rsidR="006A6AB5" w:rsidRDefault="006A6AB5">
            <w:pPr>
              <w:pStyle w:val="ekvTabelleKopf"/>
            </w:pPr>
            <w:r>
              <w:t>Zeitraum</w:t>
            </w:r>
          </w:p>
        </w:tc>
        <w:tc>
          <w:tcPr>
            <w:tcW w:w="5656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prozessbezogene Kompetenzen</w:t>
            </w:r>
          </w:p>
        </w:tc>
        <w:tc>
          <w:tcPr>
            <w:tcW w:w="4110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Inhaltsbezogene Kompetenzen</w:t>
            </w:r>
          </w:p>
        </w:tc>
        <w:tc>
          <w:tcPr>
            <w:tcW w:w="2977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</w:rPr>
            </w:pPr>
            <w:r>
              <w:t>Lambacher Schweizer 6</w:t>
            </w:r>
          </w:p>
        </w:tc>
        <w:tc>
          <w:tcPr>
            <w:tcW w:w="1389" w:type="dxa"/>
            <w:shd w:val="pct15" w:color="auto" w:fill="FFFFFF"/>
          </w:tcPr>
          <w:p w:rsidR="006A6AB5" w:rsidRDefault="006A6AB5">
            <w:pPr>
              <w:pStyle w:val="ekvTabelleKopf"/>
              <w:rPr>
                <w:b w:val="0"/>
                <w:spacing w:val="-4"/>
              </w:rPr>
            </w:pPr>
            <w:r>
              <w:rPr>
                <w:spacing w:val="-4"/>
              </w:rPr>
              <w:t>Klassenarbeit</w:t>
            </w:r>
          </w:p>
        </w:tc>
      </w:tr>
    </w:tbl>
    <w:p w:rsidR="006A6AB5" w:rsidRDefault="006A6AB5">
      <w:pPr>
        <w:pStyle w:val="ekvtext"/>
      </w:pPr>
    </w:p>
    <w:tbl>
      <w:tblPr>
        <w:tblpPr w:leftFromText="141" w:rightFromText="141" w:vertAnchor="text" w:horzAnchor="margin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1"/>
        <w:gridCol w:w="5642"/>
        <w:gridCol w:w="4110"/>
        <w:gridCol w:w="2977"/>
        <w:gridCol w:w="1389"/>
      </w:tblGrid>
      <w:tr w:rsidR="00CD3FEC" w:rsidTr="001217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0"/>
        </w:trPr>
        <w:tc>
          <w:tcPr>
            <w:tcW w:w="1021" w:type="dxa"/>
          </w:tcPr>
          <w:p w:rsidR="00CD3FEC" w:rsidRDefault="00CD3FEC" w:rsidP="0012172F">
            <w:pPr>
              <w:pStyle w:val="ekvTabelle"/>
            </w:pPr>
          </w:p>
        </w:tc>
        <w:tc>
          <w:tcPr>
            <w:tcW w:w="5642" w:type="dxa"/>
          </w:tcPr>
          <w:p w:rsidR="00CD3FEC" w:rsidRDefault="00CD3FEC" w:rsidP="0012172F">
            <w:pPr>
              <w:pStyle w:val="ekvTabelle"/>
              <w:tabs>
                <w:tab w:val="left" w:pos="1389"/>
              </w:tabs>
            </w:pPr>
          </w:p>
        </w:tc>
        <w:tc>
          <w:tcPr>
            <w:tcW w:w="4110" w:type="dxa"/>
          </w:tcPr>
          <w:p w:rsidR="0012172F" w:rsidRPr="0012172F" w:rsidRDefault="0012172F" w:rsidP="0012172F">
            <w:pPr>
              <w:pStyle w:val="ekvTabelleeinzug"/>
              <w:rPr>
                <w:b/>
              </w:rPr>
            </w:pPr>
            <w:r w:rsidRPr="0012172F">
              <w:rPr>
                <w:b/>
              </w:rPr>
              <w:t xml:space="preserve">Arithmetik / Algebra </w:t>
            </w:r>
          </w:p>
          <w:p w:rsidR="00335E7D" w:rsidRPr="00335E7D" w:rsidRDefault="00335E7D" w:rsidP="0012172F">
            <w:pPr>
              <w:pStyle w:val="ekvTabelleeinzug"/>
            </w:pPr>
            <w:r>
              <w:rPr>
                <w:i/>
              </w:rPr>
              <w:t>Darstellen</w:t>
            </w:r>
            <w:r>
              <w:rPr>
                <w:i/>
              </w:rPr>
              <w:tab/>
            </w:r>
            <w:r>
              <w:t>ganze Zahlen auf verschiedene Weise darstellen (Zahlengerade, Zifferndarstellung, Wortform)</w:t>
            </w:r>
          </w:p>
          <w:p w:rsidR="00CD3FEC" w:rsidRDefault="00335E7D" w:rsidP="00335E7D">
            <w:pPr>
              <w:pStyle w:val="ekvTabelleeinzug"/>
            </w:pPr>
            <w:r>
              <w:rPr>
                <w:i/>
              </w:rPr>
              <w:t>Operieren</w:t>
            </w:r>
            <w:r w:rsidR="0012172F">
              <w:tab/>
              <w:t>Grundrechenarten mit ganzen Zahlen ausführen (nur Addition und Multiplikation</w:t>
            </w:r>
          </w:p>
          <w:p w:rsidR="00335E7D" w:rsidRDefault="00335E7D" w:rsidP="00335E7D">
            <w:pPr>
              <w:pStyle w:val="ekvTabelleeinzug"/>
            </w:pPr>
            <w:r w:rsidRPr="00335E7D">
              <w:rPr>
                <w:i/>
              </w:rPr>
              <w:t>Anwenden</w:t>
            </w:r>
            <w:r>
              <w:tab/>
              <w:t>arithmetische Kenntnisse von Zahlen anwenden, Strategien für Rechenvorteile nutzen, Techniken des Überschlagens und die Probe als Rechenkontrolle nutzen</w:t>
            </w:r>
          </w:p>
          <w:p w:rsidR="00335E7D" w:rsidRPr="00335E7D" w:rsidRDefault="00335E7D" w:rsidP="00335E7D">
            <w:pPr>
              <w:pStyle w:val="ekvTabelleeinzug"/>
            </w:pPr>
            <w:r w:rsidRPr="00335E7D">
              <w:rPr>
                <w:i/>
              </w:rPr>
              <w:t>Systematisieren</w:t>
            </w:r>
            <w:r>
              <w:tab/>
              <w:t>Anzahlen auf systematische Weise bestimmen</w:t>
            </w:r>
          </w:p>
        </w:tc>
        <w:tc>
          <w:tcPr>
            <w:tcW w:w="2977" w:type="dxa"/>
          </w:tcPr>
          <w:p w:rsidR="00CD3FEC" w:rsidRDefault="00CD3FEC" w:rsidP="0012172F">
            <w:pPr>
              <w:pStyle w:val="ekvTabelle"/>
              <w:tabs>
                <w:tab w:val="left" w:pos="284"/>
              </w:tabs>
              <w:spacing w:line="240" w:lineRule="exact"/>
              <w:rPr>
                <w:b/>
              </w:rPr>
            </w:pPr>
            <w:r>
              <w:rPr>
                <w:b/>
              </w:rPr>
              <w:t>Kapitel VI Ganze Zahlen</w:t>
            </w:r>
            <w:r>
              <w:br/>
            </w:r>
            <w:r>
              <w:br/>
            </w:r>
            <w:r>
              <w:rPr>
                <w:b/>
              </w:rPr>
              <w:t>Erkundungen</w:t>
            </w:r>
          </w:p>
          <w:p w:rsidR="00CD3FEC" w:rsidRDefault="00CD3FEC" w:rsidP="0012172F">
            <w:pPr>
              <w:pStyle w:val="ekvTabelle"/>
              <w:tabs>
                <w:tab w:val="left" w:pos="284"/>
              </w:tabs>
              <w:spacing w:line="240" w:lineRule="exact"/>
            </w:pPr>
            <w:r>
              <w:br/>
            </w:r>
            <w:r w:rsidRPr="00CF0E35">
              <w:rPr>
                <w:b/>
              </w:rPr>
              <w:t>1</w:t>
            </w:r>
            <w:r>
              <w:tab/>
              <w:t xml:space="preserve">Ganze Zahlen auf der Zahlengeraden </w:t>
            </w:r>
            <w:r>
              <w:br/>
            </w:r>
            <w:r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>Addieren und Subtrahieren positiver Zahlen</w:t>
            </w:r>
            <w:r>
              <w:br/>
            </w:r>
            <w:r w:rsidRPr="00CD3FEC">
              <w:rPr>
                <w:b/>
              </w:rPr>
              <w:t>3</w:t>
            </w:r>
            <w:r>
              <w:tab/>
              <w:t>Negative Zahlen addieren</w:t>
            </w:r>
            <w:r>
              <w:br/>
            </w:r>
            <w:r w:rsidRPr="00CD3FEC">
              <w:rPr>
                <w:b/>
              </w:rPr>
              <w:t>4</w:t>
            </w:r>
            <w:r>
              <w:tab/>
              <w:t>Ganze Zahlen multiplizieren</w:t>
            </w:r>
            <w:r>
              <w:br/>
            </w:r>
            <w:r w:rsidRPr="00CD3FEC">
              <w:rPr>
                <w:b/>
              </w:rPr>
              <w:t>5</w:t>
            </w:r>
            <w:r>
              <w:tab/>
              <w:t xml:space="preserve">Rechenregeln und Rechenvorteile </w:t>
            </w:r>
          </w:p>
          <w:p w:rsidR="00CD3FEC" w:rsidRDefault="00CD3FEC" w:rsidP="0012172F">
            <w:pPr>
              <w:pStyle w:val="ekvTabelle"/>
              <w:tabs>
                <w:tab w:val="left" w:pos="284"/>
              </w:tabs>
              <w:spacing w:line="240" w:lineRule="exact"/>
            </w:pPr>
            <w:r>
              <w:br/>
            </w:r>
            <w:r>
              <w:rPr>
                <w:b/>
                <w:spacing w:val="-2"/>
              </w:rPr>
              <w:t>Wiederholen – Vertiefen – Vernetzen</w:t>
            </w:r>
            <w:r>
              <w:br/>
            </w:r>
          </w:p>
          <w:p w:rsidR="00CD3FEC" w:rsidRDefault="00CD3FEC" w:rsidP="0012172F">
            <w:pPr>
              <w:pStyle w:val="ekvTabelle"/>
              <w:tabs>
                <w:tab w:val="left" w:pos="284"/>
              </w:tabs>
              <w:spacing w:line="240" w:lineRule="exact"/>
            </w:pPr>
            <w:r>
              <w:rPr>
                <w:b/>
              </w:rPr>
              <w:t>Exkursion</w:t>
            </w:r>
            <w:r>
              <w:rPr>
                <w:b/>
              </w:rPr>
              <w:br/>
            </w:r>
          </w:p>
        </w:tc>
        <w:tc>
          <w:tcPr>
            <w:tcW w:w="1389" w:type="dxa"/>
          </w:tcPr>
          <w:p w:rsidR="00CD3FEC" w:rsidRDefault="00CD3FEC" w:rsidP="0012172F">
            <w:pPr>
              <w:pStyle w:val="ekvTabelle"/>
            </w:pPr>
          </w:p>
        </w:tc>
      </w:tr>
    </w:tbl>
    <w:p w:rsidR="00CD3FEC" w:rsidRDefault="00CD3FEC">
      <w:pPr>
        <w:pStyle w:val="ekvtext"/>
      </w:pPr>
    </w:p>
    <w:p w:rsidR="006A6AB5" w:rsidRPr="00112AEC" w:rsidRDefault="006A6AB5" w:rsidP="006C6C9A"/>
    <w:sectPr w:rsidR="006A6AB5" w:rsidRPr="00112AEC" w:rsidSect="00F557F3">
      <w:type w:val="continuous"/>
      <w:pgSz w:w="16840" w:h="11907" w:orient="landscape" w:code="9"/>
      <w:pgMar w:top="1304" w:right="907" w:bottom="794" w:left="794" w:header="567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CCE" w:rsidRDefault="001E4CCE">
      <w:r>
        <w:separator/>
      </w:r>
    </w:p>
    <w:p w:rsidR="001E4CCE" w:rsidRDefault="001E4CCE"/>
  </w:endnote>
  <w:endnote w:type="continuationSeparator" w:id="0">
    <w:p w:rsidR="001E4CCE" w:rsidRDefault="001E4CCE">
      <w:r>
        <w:continuationSeparator/>
      </w:r>
    </w:p>
    <w:p w:rsidR="001E4CCE" w:rsidRDefault="001E4C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PoloMA11K-Buch-Kursiv">
    <w:altName w:val="Times New Roman"/>
    <w:panose1 w:val="00000000000000000000"/>
    <w:charset w:val="00"/>
    <w:family w:val="roman"/>
    <w:notTrueType/>
    <w:pitch w:val="variable"/>
    <w:sig w:usb0="00000087" w:usb1="00000000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loMA11K-Buch">
    <w:altName w:val="Times New Roman"/>
    <w:panose1 w:val="00000000000000000000"/>
    <w:charset w:val="00"/>
    <w:family w:val="roma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72F" w:rsidRDefault="0012172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BA252E">
      <w:rPr>
        <w:rStyle w:val="Seitenzahl"/>
        <w:noProof/>
      </w:rPr>
      <w:t>2</w:t>
    </w:r>
    <w:r>
      <w:rPr>
        <w:rStyle w:val="Seitenzahl"/>
      </w:rPr>
      <w:fldChar w:fldCharType="end"/>
    </w:r>
  </w:p>
  <w:p w:rsidR="0012172F" w:rsidRDefault="0012172F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72F" w:rsidRDefault="0012172F">
    <w:pPr>
      <w:pStyle w:val="ekvseitenzahl"/>
      <w:jc w:val="right"/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BA252E">
      <w:rPr>
        <w:rStyle w:val="Seitenzahl"/>
        <w:noProof/>
      </w:rPr>
      <w:t>1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72F" w:rsidRDefault="0012172F">
    <w:pPr>
      <w:pStyle w:val="ekvseitenzahl"/>
      <w:rPr>
        <w:rStyle w:val="Seitenzahl"/>
      </w:rPr>
    </w:pPr>
    <w:r>
      <w:rPr>
        <w:rStyle w:val="Seitenzahl"/>
      </w:rPr>
      <w:tab/>
    </w: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BA252E">
      <w:rPr>
        <w:rStyle w:val="Seitenzahl"/>
        <w:noProof/>
      </w:rPr>
      <w:t>6</w:t>
    </w:r>
    <w:r>
      <w:rPr>
        <w:rStyle w:val="Seitenzahl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A15" w:rsidRDefault="00D17A15">
    <w:pPr>
      <w:pStyle w:val="ekvseitenzahl"/>
      <w:rPr>
        <w:rStyle w:val="Seitenzahl"/>
      </w:rPr>
    </w:pPr>
    <w:r>
      <w:rPr>
        <w:rStyle w:val="Seitenzahl"/>
      </w:rPr>
      <w:tab/>
    </w: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BA252E">
      <w:rPr>
        <w:rStyle w:val="Seitenzahl"/>
        <w:noProof/>
      </w:rPr>
      <w:t>12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CCE" w:rsidRDefault="001E4CCE">
      <w:r>
        <w:separator/>
      </w:r>
    </w:p>
    <w:p w:rsidR="001E4CCE" w:rsidRDefault="001E4CCE"/>
  </w:footnote>
  <w:footnote w:type="continuationSeparator" w:id="0">
    <w:p w:rsidR="001E4CCE" w:rsidRDefault="001E4CCE">
      <w:r>
        <w:continuationSeparator/>
      </w:r>
    </w:p>
    <w:p w:rsidR="001E4CCE" w:rsidRDefault="001E4CC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72F" w:rsidRDefault="0012172F">
    <w:pPr>
      <w:pStyle w:val="Kopfzeile"/>
      <w:tabs>
        <w:tab w:val="clear" w:pos="4536"/>
        <w:tab w:val="clear" w:pos="9072"/>
        <w:tab w:val="right" w:pos="15139"/>
      </w:tabs>
    </w:pPr>
    <w:r>
      <w:rPr>
        <w:b/>
        <w:sz w:val="29"/>
      </w:rPr>
      <w:t>Stoffverteilungsplan Mathematik 5 / 6 auf der Grundlage G8-Kernlehrplans 2007</w:t>
    </w:r>
    <w:r>
      <w:t xml:space="preserve">                                                                         </w:t>
    </w:r>
  </w:p>
  <w:p w:rsidR="0012172F" w:rsidRDefault="0012172F">
    <w:pPr>
      <w:pStyle w:val="Kopfzeile"/>
      <w:tabs>
        <w:tab w:val="clear" w:pos="4536"/>
        <w:tab w:val="clear" w:pos="9072"/>
        <w:tab w:val="right" w:pos="15139"/>
      </w:tabs>
    </w:pPr>
    <w:r w:rsidRPr="00BE77AD">
      <w:rPr>
        <w:rStyle w:val="ekvberschriftschwarz"/>
      </w:rPr>
      <w:t xml:space="preserve">Lambacher Schweizer </w:t>
    </w:r>
    <w:r>
      <w:rPr>
        <w:rStyle w:val="ekvberschriftschwarz"/>
      </w:rPr>
      <w:t>5</w:t>
    </w:r>
    <w:r>
      <w:rPr>
        <w:rFonts w:ascii="PoloMA11K-Buch" w:hAnsi="PoloMA11K-Buch"/>
        <w:color w:val="808080"/>
      </w:rPr>
      <w:tab/>
    </w:r>
    <w:r>
      <w:rPr>
        <w:rStyle w:val="ekvberschriftgrau"/>
      </w:rPr>
      <w:t>Klettbuch 987-3-12-733451</w:t>
    </w:r>
    <w:r w:rsidRPr="008F732F">
      <w:rPr>
        <w:rStyle w:val="ekvberschriftgrau"/>
      </w:rPr>
      <w:t>-</w:t>
    </w:r>
    <w:r>
      <w:rPr>
        <w:rStyle w:val="ekvberschriftgrau"/>
      </w:rPr>
      <w:t>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72F" w:rsidRDefault="0012172F">
    <w:pPr>
      <w:pStyle w:val="ekvberschriftorange"/>
    </w:pPr>
    <w:r>
      <w:t xml:space="preserve">Stoffverteilungsplan Mathematik 5 / 6 auf der Grundlage </w:t>
    </w:r>
    <w:r w:rsidR="00EE0267">
      <w:t xml:space="preserve">des </w:t>
    </w:r>
    <w:r>
      <w:t xml:space="preserve">G8-Kernlehrplans 2007 </w:t>
    </w:r>
  </w:p>
  <w:p w:rsidR="0012172F" w:rsidRPr="005733D3" w:rsidRDefault="0012172F">
    <w:pPr>
      <w:pStyle w:val="ekvberschriftorange"/>
    </w:pPr>
    <w:r w:rsidRPr="008F732F">
      <w:rPr>
        <w:rStyle w:val="ekvberschriftschwarz"/>
        <w:b w:val="0"/>
      </w:rPr>
      <w:t>Lambacher Schweizer</w:t>
    </w:r>
    <w:r w:rsidRPr="00BE77AD">
      <w:rPr>
        <w:rStyle w:val="ekvberschriftschwarz"/>
        <w:b w:val="0"/>
      </w:rPr>
      <w:t xml:space="preserve"> 5</w:t>
    </w:r>
    <w:r>
      <w:rPr>
        <w:rFonts w:ascii="PoloMA11K-Buch" w:hAnsi="PoloMA11K-Buch"/>
        <w:color w:val="808080"/>
      </w:rPr>
      <w:tab/>
    </w:r>
    <w:r>
      <w:rPr>
        <w:rStyle w:val="ekvberschriftgrau"/>
        <w:b w:val="0"/>
      </w:rPr>
      <w:t>Klettbuch 978-3-12-733451-7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72F" w:rsidRPr="00667FE5" w:rsidRDefault="0012172F">
    <w:pPr>
      <w:pStyle w:val="ekvberschriftorange"/>
      <w:rPr>
        <w:b w:val="0"/>
      </w:rPr>
    </w:pPr>
    <w:r>
      <w:t xml:space="preserve">Stoffverteilungsplan Mathematik 5 / 6 auf </w:t>
    </w:r>
    <w:r w:rsidRPr="009A0365">
      <w:t>der Grundlage G8-Kernlehrplans 2007</w:t>
    </w:r>
    <w:r>
      <w:rPr>
        <w:b w:val="0"/>
      </w:rPr>
      <w:br/>
    </w:r>
    <w:r w:rsidRPr="008F732F">
      <w:rPr>
        <w:rStyle w:val="ekvberschriftschwarz"/>
        <w:b w:val="0"/>
      </w:rPr>
      <w:t>Lambacher Schweizer</w:t>
    </w:r>
    <w:r>
      <w:rPr>
        <w:rStyle w:val="ekvberschriftschwarz"/>
        <w:b w:val="0"/>
      </w:rPr>
      <w:t xml:space="preserve"> 5</w:t>
    </w:r>
    <w:r>
      <w:rPr>
        <w:rFonts w:ascii="PoloMA11K-Buch" w:hAnsi="PoloMA11K-Buch"/>
        <w:color w:val="808080"/>
      </w:rPr>
      <w:tab/>
    </w:r>
    <w:r w:rsidRPr="009A0365">
      <w:rPr>
        <w:rStyle w:val="ekvberschriftgrau"/>
        <w:b w:val="0"/>
      </w:rPr>
      <w:t>Klettbuch 987-3-12-733451-7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72F" w:rsidRDefault="0012172F">
    <w:pPr>
      <w:pStyle w:val="ekvberschriftorange"/>
    </w:pPr>
    <w:r>
      <w:t>Stoffverteilungsplan Mathematik 5 / 6 auf der Grundlage des G8-Kernlehrplans 2007</w:t>
    </w:r>
    <w:r>
      <w:tab/>
    </w:r>
  </w:p>
  <w:p w:rsidR="0012172F" w:rsidRDefault="0012172F">
    <w:pPr>
      <w:pStyle w:val="ekvberschriftorange"/>
    </w:pPr>
    <w:r>
      <w:rPr>
        <w:rStyle w:val="ekvberschriftschwarz"/>
        <w:b w:val="0"/>
      </w:rPr>
      <w:t>Ausblick auf Lambacher Schweizer 6</w:t>
    </w:r>
    <w:r>
      <w:rPr>
        <w:rFonts w:ascii="PoloMA11K-Buch" w:hAnsi="PoloMA11K-Buch"/>
        <w:color w:val="808080"/>
      </w:rPr>
      <w:tab/>
    </w:r>
    <w:r>
      <w:rPr>
        <w:rStyle w:val="ekvberschriftgrau"/>
        <w:b w:val="0"/>
      </w:rPr>
      <w:t>Klettbuch 978-3-12-733461-6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F82" w:rsidRDefault="0012172F" w:rsidP="00B77F82">
    <w:pPr>
      <w:pStyle w:val="ekvberschriftorange"/>
    </w:pPr>
    <w:r>
      <w:t xml:space="preserve">Stoffverteilungsplan Mathematik 5 / 6 auf der Grundlage des </w:t>
    </w:r>
    <w:r w:rsidR="00B77F82">
      <w:t>G8-Kernlehrplans 2007</w:t>
    </w:r>
    <w:r w:rsidR="00B77F82">
      <w:tab/>
    </w:r>
  </w:p>
  <w:p w:rsidR="0012172F" w:rsidRDefault="00B77F82" w:rsidP="00B77F82">
    <w:pPr>
      <w:pStyle w:val="ekvberschriftorange"/>
      <w:rPr>
        <w:rFonts w:ascii="PoloMA11K-Buch" w:hAnsi="PoloMA11K-Buch"/>
        <w:color w:val="808080"/>
      </w:rPr>
    </w:pPr>
    <w:r>
      <w:rPr>
        <w:rStyle w:val="ekvberschriftschwarz"/>
        <w:b w:val="0"/>
      </w:rPr>
      <w:t>Ausblick auf Lambacher Schweizer 6</w:t>
    </w:r>
    <w:r>
      <w:rPr>
        <w:rFonts w:ascii="PoloMA11K-Buch" w:hAnsi="PoloMA11K-Buch"/>
        <w:color w:val="808080"/>
      </w:rPr>
      <w:tab/>
    </w:r>
    <w:r>
      <w:rPr>
        <w:rStyle w:val="ekvberschriftgrau"/>
        <w:b w:val="0"/>
      </w:rPr>
      <w:t>Klettbuch 978-3-12-733461-6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72F" w:rsidRDefault="0012172F" w:rsidP="009A0365">
    <w:pPr>
      <w:pStyle w:val="ekvberschriftorange"/>
    </w:pPr>
    <w:r>
      <w:t>Stoffverteilungsplan Mathematik 5 / 6 auf der Grundlage des G8-Kernlehrplans 2007</w:t>
    </w:r>
    <w:r>
      <w:tab/>
    </w:r>
  </w:p>
  <w:p w:rsidR="0012172F" w:rsidRPr="009A0365" w:rsidRDefault="0012172F" w:rsidP="009A0365">
    <w:pPr>
      <w:pStyle w:val="ekvberschriftorange"/>
    </w:pPr>
    <w:r>
      <w:rPr>
        <w:rStyle w:val="ekvberschriftschwarz"/>
        <w:b w:val="0"/>
      </w:rPr>
      <w:t>Ausblick auf Lambacher Schweizer 6</w:t>
    </w:r>
    <w:r>
      <w:rPr>
        <w:rFonts w:ascii="PoloMA11K-Buch" w:hAnsi="PoloMA11K-Buch"/>
        <w:color w:val="808080"/>
      </w:rPr>
      <w:tab/>
    </w:r>
    <w:r>
      <w:rPr>
        <w:rStyle w:val="ekvberschriftgrau"/>
        <w:b w:val="0"/>
      </w:rPr>
      <w:t>Klettbuch 978-3-12-733461-6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598"/>
    <w:rsid w:val="0003378D"/>
    <w:rsid w:val="000354F5"/>
    <w:rsid w:val="000663B6"/>
    <w:rsid w:val="0007224E"/>
    <w:rsid w:val="00112AEC"/>
    <w:rsid w:val="0012172F"/>
    <w:rsid w:val="001239CC"/>
    <w:rsid w:val="001A02A7"/>
    <w:rsid w:val="001C1988"/>
    <w:rsid w:val="001E4CCE"/>
    <w:rsid w:val="001F6AF7"/>
    <w:rsid w:val="002056D4"/>
    <w:rsid w:val="002620B6"/>
    <w:rsid w:val="00266544"/>
    <w:rsid w:val="002C7AF2"/>
    <w:rsid w:val="002E095D"/>
    <w:rsid w:val="00335E7D"/>
    <w:rsid w:val="00353598"/>
    <w:rsid w:val="003D13C4"/>
    <w:rsid w:val="003D3B0A"/>
    <w:rsid w:val="0043736A"/>
    <w:rsid w:val="00440481"/>
    <w:rsid w:val="004C3FEF"/>
    <w:rsid w:val="00522099"/>
    <w:rsid w:val="00534BD1"/>
    <w:rsid w:val="005439F2"/>
    <w:rsid w:val="005733D3"/>
    <w:rsid w:val="005A1D06"/>
    <w:rsid w:val="005A4A59"/>
    <w:rsid w:val="005A7D73"/>
    <w:rsid w:val="005E7624"/>
    <w:rsid w:val="00607454"/>
    <w:rsid w:val="00611024"/>
    <w:rsid w:val="0066583C"/>
    <w:rsid w:val="00667FE5"/>
    <w:rsid w:val="00672503"/>
    <w:rsid w:val="006A6AB5"/>
    <w:rsid w:val="006C3B70"/>
    <w:rsid w:val="006C6C9A"/>
    <w:rsid w:val="006E4DDA"/>
    <w:rsid w:val="00781459"/>
    <w:rsid w:val="007920BA"/>
    <w:rsid w:val="00794706"/>
    <w:rsid w:val="007D5446"/>
    <w:rsid w:val="00804AC8"/>
    <w:rsid w:val="00821D6F"/>
    <w:rsid w:val="00824A64"/>
    <w:rsid w:val="008404D4"/>
    <w:rsid w:val="00845EF4"/>
    <w:rsid w:val="00857743"/>
    <w:rsid w:val="008664B1"/>
    <w:rsid w:val="00871774"/>
    <w:rsid w:val="0089395D"/>
    <w:rsid w:val="008A113C"/>
    <w:rsid w:val="008B418A"/>
    <w:rsid w:val="008D612B"/>
    <w:rsid w:val="008E7012"/>
    <w:rsid w:val="008F1F15"/>
    <w:rsid w:val="008F732F"/>
    <w:rsid w:val="00906B5E"/>
    <w:rsid w:val="009563EE"/>
    <w:rsid w:val="009619D9"/>
    <w:rsid w:val="00983089"/>
    <w:rsid w:val="009A0365"/>
    <w:rsid w:val="009A2C16"/>
    <w:rsid w:val="009C5C89"/>
    <w:rsid w:val="009D3EC2"/>
    <w:rsid w:val="009F1E5F"/>
    <w:rsid w:val="00A041FA"/>
    <w:rsid w:val="00A10FAF"/>
    <w:rsid w:val="00A45E80"/>
    <w:rsid w:val="00A75EAC"/>
    <w:rsid w:val="00AC3A0D"/>
    <w:rsid w:val="00AD2271"/>
    <w:rsid w:val="00AE6FB0"/>
    <w:rsid w:val="00B00579"/>
    <w:rsid w:val="00B648D5"/>
    <w:rsid w:val="00B77F82"/>
    <w:rsid w:val="00BA252E"/>
    <w:rsid w:val="00BB075C"/>
    <w:rsid w:val="00BB4638"/>
    <w:rsid w:val="00BC2ECC"/>
    <w:rsid w:val="00BE77AD"/>
    <w:rsid w:val="00BE7CB6"/>
    <w:rsid w:val="00C14523"/>
    <w:rsid w:val="00C2123A"/>
    <w:rsid w:val="00C40EF4"/>
    <w:rsid w:val="00CD33A0"/>
    <w:rsid w:val="00CD3FEC"/>
    <w:rsid w:val="00CE52A3"/>
    <w:rsid w:val="00CF0E35"/>
    <w:rsid w:val="00D17A15"/>
    <w:rsid w:val="00D25126"/>
    <w:rsid w:val="00DA0B5C"/>
    <w:rsid w:val="00DB4D69"/>
    <w:rsid w:val="00DC4084"/>
    <w:rsid w:val="00DF1CDC"/>
    <w:rsid w:val="00E370C3"/>
    <w:rsid w:val="00EC341E"/>
    <w:rsid w:val="00EE0267"/>
    <w:rsid w:val="00F001F3"/>
    <w:rsid w:val="00F557F3"/>
    <w:rsid w:val="00F920A2"/>
    <w:rsid w:val="00FB3AF3"/>
    <w:rsid w:val="00FC69D8"/>
    <w:rsid w:val="00FD59C2"/>
    <w:rsid w:val="00FE7FFA"/>
    <w:rsid w:val="00FF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line="200" w:lineRule="atLeast"/>
    </w:pPr>
    <w:rPr>
      <w:rFonts w:ascii="Arial" w:hAnsi="Arial"/>
      <w:sz w:val="1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ekvberschriftorange">
    <w:name w:val="ekv.Überschrift.orange"/>
    <w:basedOn w:val="ekvtext"/>
    <w:pPr>
      <w:tabs>
        <w:tab w:val="right" w:pos="15139"/>
      </w:tabs>
      <w:spacing w:line="240" w:lineRule="atLeast"/>
    </w:pPr>
    <w:rPr>
      <w:b/>
      <w:sz w:val="29"/>
    </w:rPr>
  </w:style>
  <w:style w:type="paragraph" w:customStyle="1" w:styleId="ekvtext">
    <w:name w:val="ekv.text"/>
    <w:pPr>
      <w:spacing w:line="200" w:lineRule="atLeast"/>
    </w:pPr>
    <w:rPr>
      <w:rFonts w:ascii="Arial" w:hAnsi="Arial"/>
      <w:sz w:val="18"/>
    </w:rPr>
  </w:style>
  <w:style w:type="character" w:styleId="Seitenzahl">
    <w:name w:val="page number"/>
    <w:basedOn w:val="Absatz-Standardschriftart"/>
  </w:style>
  <w:style w:type="character" w:customStyle="1" w:styleId="ekvberschriftschwarz">
    <w:name w:val="ekv.Überschrift.schwarz"/>
    <w:rPr>
      <w:rFonts w:ascii="Arial" w:hAnsi="Arial"/>
      <w:sz w:val="29"/>
    </w:rPr>
  </w:style>
  <w:style w:type="character" w:customStyle="1" w:styleId="ekvtextfett">
    <w:name w:val="ekv.text.fett"/>
    <w:rPr>
      <w:rFonts w:ascii="Arial" w:hAnsi="Arial"/>
      <w:b/>
      <w:sz w:val="18"/>
    </w:rPr>
  </w:style>
  <w:style w:type="paragraph" w:customStyle="1" w:styleId="ekvTabelleKopf">
    <w:name w:val="ekv.Tabelle.Kopf"/>
    <w:basedOn w:val="ekvTabellefett"/>
    <w:rPr>
      <w:sz w:val="18"/>
    </w:rPr>
  </w:style>
  <w:style w:type="paragraph" w:customStyle="1" w:styleId="ekvTabelle">
    <w:name w:val="ekv.Tabelle"/>
    <w:basedOn w:val="ekvtext"/>
    <w:qFormat/>
    <w:pPr>
      <w:spacing w:before="60" w:after="60"/>
      <w:ind w:left="113" w:right="113"/>
    </w:pPr>
    <w:rPr>
      <w:sz w:val="16"/>
    </w:rPr>
  </w:style>
  <w:style w:type="paragraph" w:customStyle="1" w:styleId="ekvTabellefett">
    <w:name w:val="ekv.Tabelle.fett"/>
    <w:basedOn w:val="ekvTabelle"/>
    <w:next w:val="ekvTabelle"/>
    <w:rPr>
      <w:b/>
    </w:rPr>
  </w:style>
  <w:style w:type="paragraph" w:customStyle="1" w:styleId="ekvTabellekursiv">
    <w:name w:val="ekv.Tabelle.kursiv"/>
    <w:basedOn w:val="ekvTabelle"/>
    <w:next w:val="ekvTabelle"/>
    <w:rPr>
      <w:i/>
    </w:rPr>
  </w:style>
  <w:style w:type="paragraph" w:customStyle="1" w:styleId="ekvseitenzahl">
    <w:name w:val="ekv.seitenzahl"/>
    <w:basedOn w:val="ekvtext"/>
    <w:pPr>
      <w:tabs>
        <w:tab w:val="right" w:pos="15139"/>
      </w:tabs>
    </w:pPr>
    <w:rPr>
      <w:sz w:val="25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ekvberschriftgrau">
    <w:name w:val="ekv.Überschrift.grau"/>
    <w:rPr>
      <w:rFonts w:ascii="Arial" w:hAnsi="Arial"/>
      <w:color w:val="808080"/>
      <w:sz w:val="29"/>
    </w:rPr>
  </w:style>
  <w:style w:type="character" w:customStyle="1" w:styleId="Kursiv">
    <w:name w:val="Kursiv"/>
    <w:rPr>
      <w:rFonts w:ascii="PoloMA11K-Buch-Kursiv" w:hAnsi="PoloMA11K-Buch-Kursiv"/>
    </w:rPr>
  </w:style>
  <w:style w:type="paragraph" w:customStyle="1" w:styleId="ekvTabelleeinzug">
    <w:name w:val="ekv.Tabelle.einzug"/>
    <w:basedOn w:val="ekvTabelle"/>
    <w:qFormat/>
    <w:rsid w:val="00FB3AF3"/>
    <w:pPr>
      <w:ind w:left="1531" w:hanging="1418"/>
    </w:pPr>
  </w:style>
  <w:style w:type="paragraph" w:customStyle="1" w:styleId="FormatvorlageekvTabelleeinzugNach0Pt">
    <w:name w:val="Formatvorlage ekv.Tabelle.einzug + Nach:  0 Pt."/>
    <w:basedOn w:val="ekvTabelleeinzug"/>
    <w:rsid w:val="0066583C"/>
    <w:pPr>
      <w:spacing w:after="0" w:line="240" w:lineRule="auto"/>
      <w:ind w:left="1418"/>
    </w:pPr>
  </w:style>
  <w:style w:type="character" w:styleId="Kommentarzeichen">
    <w:name w:val="annotation reference"/>
    <w:rsid w:val="00E370C3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370C3"/>
    <w:rPr>
      <w:sz w:val="20"/>
    </w:rPr>
  </w:style>
  <w:style w:type="character" w:customStyle="1" w:styleId="KommentartextZchn">
    <w:name w:val="Kommentartext Zchn"/>
    <w:link w:val="Kommentartext"/>
    <w:rsid w:val="00E370C3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E370C3"/>
    <w:rPr>
      <w:b/>
      <w:bCs/>
    </w:rPr>
  </w:style>
  <w:style w:type="character" w:customStyle="1" w:styleId="KommentarthemaZchn">
    <w:name w:val="Kommentarthema Zchn"/>
    <w:link w:val="Kommentarthema"/>
    <w:rsid w:val="00E370C3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rsid w:val="00E370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E370C3"/>
    <w:rPr>
      <w:rFonts w:ascii="Tahoma" w:hAnsi="Tahoma" w:cs="Tahoma"/>
      <w:sz w:val="16"/>
      <w:szCs w:val="16"/>
    </w:rPr>
  </w:style>
  <w:style w:type="character" w:styleId="Fett">
    <w:name w:val="Strong"/>
    <w:qFormat/>
    <w:rsid w:val="008E7012"/>
    <w:rPr>
      <w:b/>
      <w:bCs/>
    </w:rPr>
  </w:style>
  <w:style w:type="paragraph" w:customStyle="1" w:styleId="ekvTabellehaengend">
    <w:name w:val="ekv.Tabelle_haengend"/>
    <w:basedOn w:val="ekvTabelle"/>
    <w:qFormat/>
    <w:rsid w:val="00FC69D8"/>
    <w:pPr>
      <w:tabs>
        <w:tab w:val="left" w:pos="284"/>
        <w:tab w:val="left" w:pos="992"/>
      </w:tabs>
      <w:spacing w:after="0" w:line="240" w:lineRule="auto"/>
      <w:ind w:left="283" w:hanging="17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line="200" w:lineRule="atLeast"/>
    </w:pPr>
    <w:rPr>
      <w:rFonts w:ascii="Arial" w:hAnsi="Arial"/>
      <w:sz w:val="1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ekvberschriftorange">
    <w:name w:val="ekv.Überschrift.orange"/>
    <w:basedOn w:val="ekvtext"/>
    <w:pPr>
      <w:tabs>
        <w:tab w:val="right" w:pos="15139"/>
      </w:tabs>
      <w:spacing w:line="240" w:lineRule="atLeast"/>
    </w:pPr>
    <w:rPr>
      <w:b/>
      <w:sz w:val="29"/>
    </w:rPr>
  </w:style>
  <w:style w:type="paragraph" w:customStyle="1" w:styleId="ekvtext">
    <w:name w:val="ekv.text"/>
    <w:pPr>
      <w:spacing w:line="200" w:lineRule="atLeast"/>
    </w:pPr>
    <w:rPr>
      <w:rFonts w:ascii="Arial" w:hAnsi="Arial"/>
      <w:sz w:val="18"/>
    </w:rPr>
  </w:style>
  <w:style w:type="character" w:styleId="Seitenzahl">
    <w:name w:val="page number"/>
    <w:basedOn w:val="Absatz-Standardschriftart"/>
  </w:style>
  <w:style w:type="character" w:customStyle="1" w:styleId="ekvberschriftschwarz">
    <w:name w:val="ekv.Überschrift.schwarz"/>
    <w:rPr>
      <w:rFonts w:ascii="Arial" w:hAnsi="Arial"/>
      <w:sz w:val="29"/>
    </w:rPr>
  </w:style>
  <w:style w:type="character" w:customStyle="1" w:styleId="ekvtextfett">
    <w:name w:val="ekv.text.fett"/>
    <w:rPr>
      <w:rFonts w:ascii="Arial" w:hAnsi="Arial"/>
      <w:b/>
      <w:sz w:val="18"/>
    </w:rPr>
  </w:style>
  <w:style w:type="paragraph" w:customStyle="1" w:styleId="ekvTabelleKopf">
    <w:name w:val="ekv.Tabelle.Kopf"/>
    <w:basedOn w:val="ekvTabellefett"/>
    <w:rPr>
      <w:sz w:val="18"/>
    </w:rPr>
  </w:style>
  <w:style w:type="paragraph" w:customStyle="1" w:styleId="ekvTabelle">
    <w:name w:val="ekv.Tabelle"/>
    <w:basedOn w:val="ekvtext"/>
    <w:qFormat/>
    <w:pPr>
      <w:spacing w:before="60" w:after="60"/>
      <w:ind w:left="113" w:right="113"/>
    </w:pPr>
    <w:rPr>
      <w:sz w:val="16"/>
    </w:rPr>
  </w:style>
  <w:style w:type="paragraph" w:customStyle="1" w:styleId="ekvTabellefett">
    <w:name w:val="ekv.Tabelle.fett"/>
    <w:basedOn w:val="ekvTabelle"/>
    <w:next w:val="ekvTabelle"/>
    <w:rPr>
      <w:b/>
    </w:rPr>
  </w:style>
  <w:style w:type="paragraph" w:customStyle="1" w:styleId="ekvTabellekursiv">
    <w:name w:val="ekv.Tabelle.kursiv"/>
    <w:basedOn w:val="ekvTabelle"/>
    <w:next w:val="ekvTabelle"/>
    <w:rPr>
      <w:i/>
    </w:rPr>
  </w:style>
  <w:style w:type="paragraph" w:customStyle="1" w:styleId="ekvseitenzahl">
    <w:name w:val="ekv.seitenzahl"/>
    <w:basedOn w:val="ekvtext"/>
    <w:pPr>
      <w:tabs>
        <w:tab w:val="right" w:pos="15139"/>
      </w:tabs>
    </w:pPr>
    <w:rPr>
      <w:sz w:val="25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ekvberschriftgrau">
    <w:name w:val="ekv.Überschrift.grau"/>
    <w:rPr>
      <w:rFonts w:ascii="Arial" w:hAnsi="Arial"/>
      <w:color w:val="808080"/>
      <w:sz w:val="29"/>
    </w:rPr>
  </w:style>
  <w:style w:type="character" w:customStyle="1" w:styleId="Kursiv">
    <w:name w:val="Kursiv"/>
    <w:rPr>
      <w:rFonts w:ascii="PoloMA11K-Buch-Kursiv" w:hAnsi="PoloMA11K-Buch-Kursiv"/>
    </w:rPr>
  </w:style>
  <w:style w:type="paragraph" w:customStyle="1" w:styleId="ekvTabelleeinzug">
    <w:name w:val="ekv.Tabelle.einzug"/>
    <w:basedOn w:val="ekvTabelle"/>
    <w:qFormat/>
    <w:rsid w:val="00FB3AF3"/>
    <w:pPr>
      <w:ind w:left="1531" w:hanging="1418"/>
    </w:pPr>
  </w:style>
  <w:style w:type="paragraph" w:customStyle="1" w:styleId="FormatvorlageekvTabelleeinzugNach0Pt">
    <w:name w:val="Formatvorlage ekv.Tabelle.einzug + Nach:  0 Pt."/>
    <w:basedOn w:val="ekvTabelleeinzug"/>
    <w:rsid w:val="0066583C"/>
    <w:pPr>
      <w:spacing w:after="0" w:line="240" w:lineRule="auto"/>
      <w:ind w:left="1418"/>
    </w:pPr>
  </w:style>
  <w:style w:type="character" w:styleId="Kommentarzeichen">
    <w:name w:val="annotation reference"/>
    <w:rsid w:val="00E370C3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370C3"/>
    <w:rPr>
      <w:sz w:val="20"/>
    </w:rPr>
  </w:style>
  <w:style w:type="character" w:customStyle="1" w:styleId="KommentartextZchn">
    <w:name w:val="Kommentartext Zchn"/>
    <w:link w:val="Kommentartext"/>
    <w:rsid w:val="00E370C3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E370C3"/>
    <w:rPr>
      <w:b/>
      <w:bCs/>
    </w:rPr>
  </w:style>
  <w:style w:type="character" w:customStyle="1" w:styleId="KommentarthemaZchn">
    <w:name w:val="Kommentarthema Zchn"/>
    <w:link w:val="Kommentarthema"/>
    <w:rsid w:val="00E370C3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rsid w:val="00E370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E370C3"/>
    <w:rPr>
      <w:rFonts w:ascii="Tahoma" w:hAnsi="Tahoma" w:cs="Tahoma"/>
      <w:sz w:val="16"/>
      <w:szCs w:val="16"/>
    </w:rPr>
  </w:style>
  <w:style w:type="character" w:styleId="Fett">
    <w:name w:val="Strong"/>
    <w:qFormat/>
    <w:rsid w:val="008E7012"/>
    <w:rPr>
      <w:b/>
      <w:bCs/>
    </w:rPr>
  </w:style>
  <w:style w:type="paragraph" w:customStyle="1" w:styleId="ekvTabellehaengend">
    <w:name w:val="ekv.Tabelle_haengend"/>
    <w:basedOn w:val="ekvTabelle"/>
    <w:qFormat/>
    <w:rsid w:val="00FC69D8"/>
    <w:pPr>
      <w:tabs>
        <w:tab w:val="left" w:pos="284"/>
        <w:tab w:val="left" w:pos="992"/>
      </w:tabs>
      <w:spacing w:after="0" w:line="240" w:lineRule="auto"/>
      <w:ind w:left="283" w:hanging="1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microsoft.com/office/2007/relationships/stylesWithEffects" Target="stylesWithEffects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2966</Words>
  <Characters>18691</Characters>
  <Application>Microsoft Office Word</Application>
  <DocSecurity>0</DocSecurity>
  <Lines>155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Kernlehrpläne betonen, dass eine umfassende mathematische Grundbildung im Mathematikunterricht erst durch die Vernetzung inhaltsbezogener (fachmathematischer) und prozessbezogener Kompetenzen erreicht werden kann</vt:lpstr>
    </vt:vector>
  </TitlesOfParts>
  <Company>Meyle + Müller GmbH + Co</Company>
  <LinksUpToDate>false</LinksUpToDate>
  <CharactersWithSpaces>21614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Kernlehrpläne betonen, dass eine umfassende mathematische Grundbildung im Mathematikunterricht erst durch die Vernetzung inhaltsbezogener (fachmathematischer) und prozessbezogener Kompetenzen erreicht werden kann</dc:title>
  <dc:creator>meyle</dc:creator>
  <cp:lastModifiedBy>Leinweber, Ramona</cp:lastModifiedBy>
  <cp:revision>2</cp:revision>
  <cp:lastPrinted>2016-01-21T13:26:00Z</cp:lastPrinted>
  <dcterms:created xsi:type="dcterms:W3CDTF">2016-01-21T13:27:00Z</dcterms:created>
  <dcterms:modified xsi:type="dcterms:W3CDTF">2016-01-21T13:27:00Z</dcterms:modified>
</cp:coreProperties>
</file>