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4122"/>
        <w:gridCol w:w="883"/>
      </w:tblGrid>
      <w:tr w:rsidR="0007717B" w:rsidRPr="00C172AE" w14:paraId="40FCD28C" w14:textId="77777777" w:rsidTr="00B06BB6">
        <w:trPr>
          <w:trHeight w:hRule="exact" w:val="510"/>
        </w:trPr>
        <w:tc>
          <w:tcPr>
            <w:tcW w:w="818" w:type="dxa"/>
            <w:tcBorders>
              <w:top w:val="nil"/>
              <w:bottom w:val="nil"/>
              <w:right w:val="nil"/>
            </w:tcBorders>
            <w:noWrap/>
            <w:vAlign w:val="bottom"/>
          </w:tcPr>
          <w:p w14:paraId="27CFA0A0" w14:textId="77777777" w:rsidR="0007717B" w:rsidRPr="00AE65F6" w:rsidRDefault="0007717B" w:rsidP="009A609E">
            <w:pPr>
              <w:pageBreakBefore/>
              <w:rPr>
                <w:color w:val="FFFFFF" w:themeColor="background1"/>
              </w:rPr>
            </w:pPr>
          </w:p>
        </w:tc>
        <w:tc>
          <w:tcPr>
            <w:tcW w:w="3856" w:type="dxa"/>
            <w:tcBorders>
              <w:top w:val="nil"/>
              <w:left w:val="nil"/>
              <w:bottom w:val="nil"/>
              <w:right w:val="nil"/>
            </w:tcBorders>
            <w:noWrap/>
            <w:vAlign w:val="bottom"/>
          </w:tcPr>
          <w:p w14:paraId="6351D10C" w14:textId="77777777" w:rsidR="0007717B" w:rsidRPr="00FE23B5" w:rsidRDefault="00900933" w:rsidP="00E133A3">
            <w:pPr>
              <w:pStyle w:val="ekvkolumnentitel"/>
            </w:pPr>
            <w:r>
              <w:rPr>
                <w:rFonts w:eastAsia="Times New Roman"/>
              </w:rPr>
              <w:t>Arbeitsbuch Stochastik</w:t>
            </w:r>
          </w:p>
        </w:tc>
        <w:tc>
          <w:tcPr>
            <w:tcW w:w="1321" w:type="dxa"/>
            <w:tcBorders>
              <w:top w:val="nil"/>
              <w:left w:val="nil"/>
              <w:bottom w:val="nil"/>
              <w:right w:val="nil"/>
            </w:tcBorders>
            <w:noWrap/>
            <w:vAlign w:val="bottom"/>
          </w:tcPr>
          <w:p w14:paraId="54CD98AB" w14:textId="77777777" w:rsidR="0007717B" w:rsidRPr="007C1230" w:rsidRDefault="0007717B" w:rsidP="00E133A3">
            <w:pPr>
              <w:pStyle w:val="ekvkolumnentitel"/>
            </w:pPr>
          </w:p>
        </w:tc>
        <w:tc>
          <w:tcPr>
            <w:tcW w:w="4122" w:type="dxa"/>
            <w:tcBorders>
              <w:top w:val="nil"/>
              <w:left w:val="nil"/>
              <w:bottom w:val="nil"/>
              <w:right w:val="nil"/>
            </w:tcBorders>
            <w:noWrap/>
            <w:vAlign w:val="bottom"/>
          </w:tcPr>
          <w:p w14:paraId="6E66B3C2" w14:textId="77777777" w:rsidR="0007717B" w:rsidRPr="00AE4386" w:rsidRDefault="00900933" w:rsidP="00E133A3">
            <w:pPr>
              <w:pStyle w:val="ekvkvnummer"/>
              <w:jc w:val="right"/>
            </w:pPr>
            <w:r>
              <w:t>Schritt 5</w:t>
            </w:r>
          </w:p>
        </w:tc>
        <w:tc>
          <w:tcPr>
            <w:tcW w:w="883" w:type="dxa"/>
            <w:tcBorders>
              <w:top w:val="nil"/>
              <w:left w:val="nil"/>
              <w:bottom w:val="nil"/>
            </w:tcBorders>
            <w:noWrap/>
            <w:vAlign w:val="bottom"/>
          </w:tcPr>
          <w:p w14:paraId="750AF8EF" w14:textId="77777777" w:rsidR="0007717B" w:rsidRPr="007636A0" w:rsidRDefault="0007717B" w:rsidP="009A609E">
            <w:pPr>
              <w:pStyle w:val="ekvkapitel"/>
              <w:rPr>
                <w:color w:val="FFFFFF" w:themeColor="background1"/>
              </w:rPr>
            </w:pPr>
          </w:p>
        </w:tc>
      </w:tr>
      <w:tr w:rsidR="00533F15" w:rsidRPr="00BF17F2" w14:paraId="1B2D43ED" w14:textId="77777777" w:rsidTr="009A609E">
        <w:tblPrEx>
          <w:tblCellMar>
            <w:left w:w="70" w:type="dxa"/>
            <w:right w:w="70" w:type="dxa"/>
          </w:tblCellMar>
          <w:tblLook w:val="0000" w:firstRow="0" w:lastRow="0" w:firstColumn="0" w:lastColumn="0" w:noHBand="0" w:noVBand="0"/>
        </w:tblPrEx>
        <w:trPr>
          <w:trHeight w:hRule="exact" w:val="794"/>
        </w:trPr>
        <w:tc>
          <w:tcPr>
            <w:tcW w:w="818" w:type="dxa"/>
            <w:tcBorders>
              <w:top w:val="nil"/>
              <w:bottom w:val="nil"/>
              <w:right w:val="nil"/>
            </w:tcBorders>
            <w:noWrap/>
            <w:vAlign w:val="bottom"/>
          </w:tcPr>
          <w:p w14:paraId="3E262A17" w14:textId="77777777" w:rsidR="00533F15" w:rsidRDefault="00533F15" w:rsidP="009A609E">
            <w:pPr>
              <w:rPr>
                <w:color w:val="FFFFFF" w:themeColor="background1"/>
              </w:rPr>
            </w:pPr>
            <w:r>
              <w:rPr>
                <w:noProof/>
                <w:lang w:eastAsia="de-DE"/>
              </w:rPr>
              <w:drawing>
                <wp:anchor distT="0" distB="0" distL="114300" distR="114300" simplePos="0" relativeHeight="251659264" behindDoc="0" locked="0" layoutInCell="1" allowOverlap="1" wp14:anchorId="0B9E307F" wp14:editId="4EB73B7F">
                  <wp:simplePos x="0" y="0"/>
                  <wp:positionH relativeFrom="column">
                    <wp:posOffset>-45085</wp:posOffset>
                  </wp:positionH>
                  <wp:positionV relativeFrom="paragraph">
                    <wp:posOffset>3175</wp:posOffset>
                  </wp:positionV>
                  <wp:extent cx="6978015" cy="257810"/>
                  <wp:effectExtent l="0" t="0" r="0" b="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_Kopfzeile.png"/>
                          <pic:cNvPicPr/>
                        </pic:nvPicPr>
                        <pic:blipFill rotWithShape="1">
                          <a:blip r:embed="rId8">
                            <a:extLst>
                              <a:ext uri="{28A0092B-C50C-407E-A947-70E740481C1C}">
                                <a14:useLocalDpi xmlns:a14="http://schemas.microsoft.com/office/drawing/2010/main" val="0"/>
                              </a:ext>
                            </a:extLst>
                          </a:blip>
                          <a:srcRect t="57744" b="-1"/>
                          <a:stretch/>
                        </pic:blipFill>
                        <pic:spPr bwMode="auto">
                          <a:xfrm>
                            <a:off x="0" y="0"/>
                            <a:ext cx="697801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29770A" w14:textId="77777777" w:rsidR="00533F15" w:rsidRDefault="00533F15" w:rsidP="009A609E">
            <w:pPr>
              <w:rPr>
                <w:color w:val="FFFFFF" w:themeColor="background1"/>
              </w:rPr>
            </w:pPr>
          </w:p>
          <w:p w14:paraId="26C8ADCD" w14:textId="77777777" w:rsidR="00533F15" w:rsidRPr="00BF17F2" w:rsidRDefault="00533F15" w:rsidP="009A609E">
            <w:pPr>
              <w:rPr>
                <w:color w:val="FFFFFF" w:themeColor="background1"/>
              </w:rPr>
            </w:pPr>
          </w:p>
        </w:tc>
        <w:tc>
          <w:tcPr>
            <w:tcW w:w="10182" w:type="dxa"/>
            <w:gridSpan w:val="4"/>
            <w:tcBorders>
              <w:top w:val="nil"/>
              <w:left w:val="nil"/>
              <w:bottom w:val="nil"/>
            </w:tcBorders>
            <w:noWrap/>
            <w:vAlign w:val="bottom"/>
          </w:tcPr>
          <w:p w14:paraId="7BC04BEA" w14:textId="77777777" w:rsidR="00533F15" w:rsidRPr="00BF17F2" w:rsidRDefault="00533F15" w:rsidP="009A609E">
            <w:pPr>
              <w:rPr>
                <w:color w:val="FFFFFF" w:themeColor="background1"/>
              </w:rPr>
            </w:pPr>
          </w:p>
        </w:tc>
      </w:tr>
    </w:tbl>
    <w:p w14:paraId="32938E93" w14:textId="77777777" w:rsidR="00900933" w:rsidRDefault="00900933" w:rsidP="00900933">
      <w:pPr>
        <w:pStyle w:val="ekvue2arial"/>
      </w:pPr>
      <w:r>
        <w:t>Ich kann …</w:t>
      </w:r>
    </w:p>
    <w:p w14:paraId="61D16F13" w14:textId="77777777" w:rsidR="00900933" w:rsidRDefault="00900933" w:rsidP="00AA0C36">
      <w:pPr>
        <w:pStyle w:val="ekvgrundtexthalbe"/>
      </w:pPr>
    </w:p>
    <w:p w14:paraId="3A9F054B" w14:textId="77777777" w:rsidR="00900933" w:rsidRDefault="00900933" w:rsidP="00817B5C">
      <w:pPr>
        <w:pStyle w:val="ekvue3arial"/>
        <w:rPr>
          <w:rStyle w:val="ekvnummerierung"/>
        </w:rPr>
      </w:pPr>
      <w:r>
        <w:t xml:space="preserve">Zufallsgrößen und </w:t>
      </w:r>
      <w:r w:rsidR="00AA0C36">
        <w:t>ihren Erwartungswert bestimmen.</w:t>
      </w:r>
    </w:p>
    <w:p w14:paraId="019ADC7A" w14:textId="77777777" w:rsidR="00900933" w:rsidRPr="00F570E7" w:rsidRDefault="00900933" w:rsidP="00900933">
      <w:pPr>
        <w:pStyle w:val="ekvaufgabe2-4sp"/>
        <w:rPr>
          <w:rStyle w:val="ekvnummerierung"/>
          <w:b w:val="0"/>
          <w:sz w:val="19"/>
        </w:rPr>
      </w:pPr>
    </w:p>
    <w:p w14:paraId="2D08D9B6" w14:textId="77777777" w:rsidR="00900933" w:rsidRPr="00716152" w:rsidRDefault="00900933" w:rsidP="00900933">
      <w:pPr>
        <w:pStyle w:val="ekvpicto"/>
        <w:framePr w:wrap="around"/>
      </w:pPr>
      <w:r>
        <w:rPr>
          <w:noProof/>
          <w:lang w:eastAsia="de-DE"/>
        </w:rPr>
        <w:drawing>
          <wp:inline distT="0" distB="0" distL="0" distR="0" wp14:anchorId="66725C4A" wp14:editId="4C4B64F7">
            <wp:extent cx="215900" cy="215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_mitte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14:paraId="4794E718" w14:textId="77777777" w:rsidR="002D0C76" w:rsidRDefault="00900933" w:rsidP="00900933">
      <w:pPr>
        <w:pStyle w:val="ekvaufgabe2-4sp"/>
      </w:pPr>
      <w:r w:rsidRPr="00656960">
        <w:rPr>
          <w:rStyle w:val="ekvnummerierung"/>
        </w:rPr>
        <w:t>1</w:t>
      </w:r>
      <w:r w:rsidR="002D0C76">
        <w:tab/>
      </w:r>
      <w:r w:rsidR="002D0C76" w:rsidRPr="004C4D6D">
        <w:t xml:space="preserve">In der folgenden Tabelle siehst du </w:t>
      </w:r>
      <w:r w:rsidRPr="00900933">
        <w:t xml:space="preserve">eine Auswertung für </w:t>
      </w:r>
      <w:r w:rsidR="002D0C76" w:rsidRPr="004C4D6D">
        <w:t xml:space="preserve">die Anzahl der Treffer bei </w:t>
      </w:r>
      <w:r w:rsidR="00260F7E">
        <w:t>drei</w:t>
      </w:r>
      <w:r w:rsidR="002D0C76" w:rsidRPr="004C4D6D">
        <w:t xml:space="preserve"> Basketballwürfen. </w:t>
      </w:r>
    </w:p>
    <w:p w14:paraId="3672701A" w14:textId="77777777" w:rsidR="002D0C76" w:rsidRPr="004C4D6D" w:rsidRDefault="002D0C76" w:rsidP="002D0C76">
      <w:pPr>
        <w:pStyle w:val="ekvgrundtexthalbe"/>
      </w:pPr>
    </w:p>
    <w:tbl>
      <w:tblPr>
        <w:tblStyle w:val="Tabellenraster"/>
        <w:tblW w:w="9356" w:type="dxa"/>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1871"/>
        <w:gridCol w:w="1871"/>
        <w:gridCol w:w="1871"/>
        <w:gridCol w:w="1871"/>
        <w:gridCol w:w="1872"/>
      </w:tblGrid>
      <w:tr w:rsidR="002D0C76" w:rsidRPr="004C4D6D" w14:paraId="1B1042E5" w14:textId="77777777" w:rsidTr="0028223E">
        <w:trPr>
          <w:trHeight w:val="284"/>
        </w:trPr>
        <w:tc>
          <w:tcPr>
            <w:tcW w:w="1871" w:type="dxa"/>
            <w:tcBorders>
              <w:top w:val="nil"/>
              <w:right w:val="single" w:sz="8" w:space="0" w:color="auto"/>
            </w:tcBorders>
            <w:shd w:val="clear" w:color="auto" w:fill="D9D9D9" w:themeFill="background1" w:themeFillShade="D9"/>
          </w:tcPr>
          <w:p w14:paraId="5F4378A6" w14:textId="77777777" w:rsidR="002D0C76" w:rsidRPr="00D01CAC" w:rsidRDefault="002D0C76" w:rsidP="00D01CAC">
            <w:pPr>
              <w:pStyle w:val="ekvtabellelinkszeilabstmind"/>
              <w:rPr>
                <w:rStyle w:val="ekvcambriamath"/>
                <w:rFonts w:ascii="Arial" w:hAnsi="Arial"/>
              </w:rPr>
            </w:pPr>
            <w:r w:rsidRPr="00D01CAC">
              <w:rPr>
                <w:rStyle w:val="ekvcambriamath"/>
                <w:rFonts w:ascii="Arial" w:hAnsi="Arial"/>
              </w:rPr>
              <w:t>Treffer</w:t>
            </w:r>
          </w:p>
        </w:tc>
        <w:tc>
          <w:tcPr>
            <w:tcW w:w="1871" w:type="dxa"/>
            <w:tcBorders>
              <w:left w:val="single" w:sz="8" w:space="0" w:color="auto"/>
            </w:tcBorders>
          </w:tcPr>
          <w:p w14:paraId="3A786507" w14:textId="77777777" w:rsidR="002D0C76" w:rsidRPr="00D7481B" w:rsidRDefault="002D0C76" w:rsidP="002D0C76">
            <w:pPr>
              <w:pStyle w:val="ekvtabellezentriertzeilabstmind"/>
              <w:rPr>
                <w:rStyle w:val="ekvcambriamath"/>
              </w:rPr>
            </w:pPr>
            <w:r w:rsidRPr="00D7481B">
              <w:rPr>
                <w:rStyle w:val="ekvcambriamath"/>
              </w:rPr>
              <w:t>0</w:t>
            </w:r>
          </w:p>
        </w:tc>
        <w:tc>
          <w:tcPr>
            <w:tcW w:w="1871" w:type="dxa"/>
          </w:tcPr>
          <w:p w14:paraId="37C88686" w14:textId="77777777" w:rsidR="002D0C76" w:rsidRPr="00D7481B" w:rsidRDefault="002D0C76" w:rsidP="002D0C76">
            <w:pPr>
              <w:pStyle w:val="ekvtabellezentriertzeilabstmind"/>
              <w:rPr>
                <w:rStyle w:val="ekvcambriamath"/>
              </w:rPr>
            </w:pPr>
            <w:r w:rsidRPr="00D7481B">
              <w:rPr>
                <w:rStyle w:val="ekvcambriamath"/>
              </w:rPr>
              <w:t>1</w:t>
            </w:r>
          </w:p>
        </w:tc>
        <w:tc>
          <w:tcPr>
            <w:tcW w:w="1871" w:type="dxa"/>
          </w:tcPr>
          <w:p w14:paraId="22DD9960" w14:textId="77777777" w:rsidR="002D0C76" w:rsidRPr="00D7481B" w:rsidRDefault="002D0C76" w:rsidP="002D0C76">
            <w:pPr>
              <w:pStyle w:val="ekvtabellezentriertzeilabstmind"/>
              <w:rPr>
                <w:rStyle w:val="ekvcambriamath"/>
              </w:rPr>
            </w:pPr>
            <w:r w:rsidRPr="00D7481B">
              <w:rPr>
                <w:rStyle w:val="ekvcambriamath"/>
              </w:rPr>
              <w:t>2</w:t>
            </w:r>
          </w:p>
        </w:tc>
        <w:tc>
          <w:tcPr>
            <w:tcW w:w="1872" w:type="dxa"/>
          </w:tcPr>
          <w:p w14:paraId="2A51B16C" w14:textId="77777777" w:rsidR="002D0C76" w:rsidRPr="00D7481B" w:rsidRDefault="002D0C76" w:rsidP="002D0C76">
            <w:pPr>
              <w:pStyle w:val="ekvtabellezentriertzeilabstmind"/>
              <w:rPr>
                <w:rStyle w:val="ekvcambriamath"/>
              </w:rPr>
            </w:pPr>
            <w:r w:rsidRPr="00D7481B">
              <w:rPr>
                <w:rStyle w:val="ekvcambriamath"/>
              </w:rPr>
              <w:t>3</w:t>
            </w:r>
          </w:p>
        </w:tc>
      </w:tr>
      <w:tr w:rsidR="002D0C76" w:rsidRPr="004C4D6D" w14:paraId="5D79B88F" w14:textId="77777777" w:rsidTr="0028223E">
        <w:trPr>
          <w:trHeight w:val="284"/>
        </w:trPr>
        <w:tc>
          <w:tcPr>
            <w:tcW w:w="1871" w:type="dxa"/>
            <w:tcBorders>
              <w:top w:val="single" w:sz="4" w:space="0" w:color="auto"/>
              <w:right w:val="single" w:sz="8" w:space="0" w:color="auto"/>
            </w:tcBorders>
            <w:shd w:val="clear" w:color="auto" w:fill="D9D9D9" w:themeFill="background1" w:themeFillShade="D9"/>
          </w:tcPr>
          <w:p w14:paraId="59E309AE" w14:textId="77777777" w:rsidR="002D0C76" w:rsidRPr="00D01CAC" w:rsidRDefault="002D0C76" w:rsidP="00D01CAC">
            <w:pPr>
              <w:pStyle w:val="ekvtabellelinkszeilabstmind"/>
              <w:rPr>
                <w:rStyle w:val="ekvcambriamath"/>
                <w:rFonts w:ascii="Arial" w:hAnsi="Arial"/>
              </w:rPr>
            </w:pPr>
            <w:r w:rsidRPr="00D01CAC">
              <w:rPr>
                <w:rStyle w:val="ekvcambriamath"/>
                <w:rFonts w:ascii="Arial" w:hAnsi="Arial"/>
              </w:rPr>
              <w:t>Anteil</w:t>
            </w:r>
          </w:p>
        </w:tc>
        <w:tc>
          <w:tcPr>
            <w:tcW w:w="1871" w:type="dxa"/>
            <w:tcBorders>
              <w:left w:val="single" w:sz="8" w:space="0" w:color="auto"/>
            </w:tcBorders>
          </w:tcPr>
          <w:p w14:paraId="75F744C7" w14:textId="77777777" w:rsidR="002D0C76" w:rsidRPr="00D7481B" w:rsidRDefault="002D0C76" w:rsidP="002D0C76">
            <w:pPr>
              <w:pStyle w:val="ekvtabellezentriertzeilabstmind"/>
              <w:rPr>
                <w:rStyle w:val="ekvcambriamath"/>
              </w:rPr>
            </w:pPr>
            <w:r w:rsidRPr="00D7481B">
              <w:rPr>
                <w:rStyle w:val="ekvcambriamath"/>
              </w:rPr>
              <w:t>22</w:t>
            </w:r>
            <w:r w:rsidRPr="00D7481B">
              <w:rPr>
                <w:rStyle w:val="ekvabstand50prozent"/>
              </w:rPr>
              <w:t> </w:t>
            </w:r>
            <w:r w:rsidRPr="00D7481B">
              <w:rPr>
                <w:rStyle w:val="ekvcambriamath"/>
              </w:rPr>
              <w:t>%</w:t>
            </w:r>
          </w:p>
        </w:tc>
        <w:tc>
          <w:tcPr>
            <w:tcW w:w="1871" w:type="dxa"/>
          </w:tcPr>
          <w:p w14:paraId="2A168E11" w14:textId="77777777" w:rsidR="002D0C76" w:rsidRPr="00D7481B" w:rsidRDefault="002D0C76" w:rsidP="002D0C76">
            <w:pPr>
              <w:pStyle w:val="ekvtabellezentriertzeilabstmind"/>
              <w:rPr>
                <w:rStyle w:val="ekvcambriamath"/>
              </w:rPr>
            </w:pPr>
            <w:r w:rsidRPr="00D7481B">
              <w:rPr>
                <w:rStyle w:val="ekvcambriamath"/>
              </w:rPr>
              <w:t>37</w:t>
            </w:r>
            <w:r w:rsidRPr="00D7481B">
              <w:rPr>
                <w:rStyle w:val="ekvabstand50prozent"/>
              </w:rPr>
              <w:t> </w:t>
            </w:r>
            <w:r w:rsidRPr="00D7481B">
              <w:rPr>
                <w:rStyle w:val="ekvcambriamath"/>
              </w:rPr>
              <w:t>%</w:t>
            </w:r>
          </w:p>
        </w:tc>
        <w:tc>
          <w:tcPr>
            <w:tcW w:w="1871" w:type="dxa"/>
          </w:tcPr>
          <w:p w14:paraId="3E54DABF" w14:textId="77777777" w:rsidR="002D0C76" w:rsidRPr="00D7481B" w:rsidRDefault="002D0C76" w:rsidP="002D0C76">
            <w:pPr>
              <w:pStyle w:val="ekvtabellezentriertzeilabstmind"/>
              <w:rPr>
                <w:rStyle w:val="ekvcambriamath"/>
              </w:rPr>
            </w:pPr>
            <w:r w:rsidRPr="00D7481B">
              <w:rPr>
                <w:rStyle w:val="ekvcambriamath"/>
              </w:rPr>
              <w:t>22</w:t>
            </w:r>
            <w:r w:rsidRPr="00D7481B">
              <w:rPr>
                <w:rStyle w:val="ekvabstand50prozent"/>
              </w:rPr>
              <w:t> </w:t>
            </w:r>
            <w:r w:rsidRPr="00D7481B">
              <w:rPr>
                <w:rStyle w:val="ekvcambriamath"/>
              </w:rPr>
              <w:t>%</w:t>
            </w:r>
          </w:p>
        </w:tc>
        <w:tc>
          <w:tcPr>
            <w:tcW w:w="1872" w:type="dxa"/>
          </w:tcPr>
          <w:p w14:paraId="5858B08B" w14:textId="77777777" w:rsidR="002D0C76" w:rsidRPr="00D7481B" w:rsidRDefault="002D0C76" w:rsidP="002D0C76">
            <w:pPr>
              <w:pStyle w:val="ekvtabellezentriertzeilabstmind"/>
              <w:rPr>
                <w:rStyle w:val="ekvcambriamath"/>
              </w:rPr>
            </w:pPr>
            <w:r w:rsidRPr="00D7481B">
              <w:rPr>
                <w:rStyle w:val="ekvcambriamath"/>
              </w:rPr>
              <w:t>19</w:t>
            </w:r>
            <w:r w:rsidRPr="00D7481B">
              <w:rPr>
                <w:rStyle w:val="ekvabstand50prozent"/>
              </w:rPr>
              <w:t> </w:t>
            </w:r>
            <w:r w:rsidRPr="00D7481B">
              <w:rPr>
                <w:rStyle w:val="ekvcambriamath"/>
              </w:rPr>
              <w:t>%</w:t>
            </w:r>
          </w:p>
        </w:tc>
      </w:tr>
    </w:tbl>
    <w:p w14:paraId="21AA2DA7" w14:textId="77777777" w:rsidR="002D0C76" w:rsidRDefault="002D0C76" w:rsidP="002D0C76">
      <w:pPr>
        <w:pStyle w:val="ekvgrundtexthalbe"/>
      </w:pPr>
    </w:p>
    <w:p w14:paraId="18A62222" w14:textId="77777777" w:rsidR="002D0C76" w:rsidRPr="004C4D6D" w:rsidRDefault="002D0C76" w:rsidP="002D0C76">
      <w:pPr>
        <w:pStyle w:val="ekvaufgabe2-4sp"/>
      </w:pPr>
      <w:r w:rsidRPr="004C4D6D">
        <w:t>a)</w:t>
      </w:r>
      <w:r>
        <w:tab/>
      </w:r>
      <w:r w:rsidRPr="004C4D6D">
        <w:t xml:space="preserve">Berechne den Erwartungswert </w:t>
      </w:r>
      <w:r w:rsidR="00900933" w:rsidRPr="00900933">
        <w:t>für die Anzahl der Treffer.</w:t>
      </w:r>
    </w:p>
    <w:p w14:paraId="38782A40" w14:textId="77777777" w:rsidR="00900933" w:rsidRPr="00900933" w:rsidRDefault="002D0C76" w:rsidP="00900933">
      <w:pPr>
        <w:pStyle w:val="ekvaufgabe2-4sp"/>
      </w:pPr>
      <w:r w:rsidRPr="004C4D6D">
        <w:t>b)</w:t>
      </w:r>
      <w:r>
        <w:tab/>
      </w:r>
      <w:r w:rsidR="00900933" w:rsidRPr="00900933">
        <w:t>Du beobachtest die nächsten fünf Spieler. Jeder von ihnen wirft dreimal auf den Korb. Davon trifft ein Spieler zweimal, zwei Spieler treffen keinmal, ein Spieler trifft einmal und ein weiterer dreimal. Berechne die durchschnittliche Trefferquote und vergleiche mit dem Erwartungswert.</w:t>
      </w:r>
    </w:p>
    <w:p w14:paraId="74F9A00E" w14:textId="77777777" w:rsidR="00900933" w:rsidRPr="004C4D6D" w:rsidRDefault="00900933" w:rsidP="00900933">
      <w:pPr>
        <w:pStyle w:val="ekvgrundtext"/>
        <w:rPr>
          <w:rFonts w:ascii="Arial" w:eastAsiaTheme="minorEastAsia" w:hAnsi="Arial" w:cs="Arial"/>
          <w:sz w:val="19"/>
          <w:szCs w:val="19"/>
        </w:rPr>
      </w:pPr>
    </w:p>
    <w:p w14:paraId="277E2BE1" w14:textId="77777777" w:rsidR="00900933" w:rsidRDefault="00900933" w:rsidP="00900933">
      <w:pPr>
        <w:rPr>
          <w:rFonts w:cs="Arial"/>
          <w:szCs w:val="19"/>
        </w:rPr>
      </w:pPr>
    </w:p>
    <w:p w14:paraId="2E6614B5" w14:textId="77777777" w:rsidR="00900933" w:rsidRDefault="00900933" w:rsidP="00900933">
      <w:pPr>
        <w:rPr>
          <w:rFonts w:cs="Arial"/>
          <w:szCs w:val="19"/>
        </w:rPr>
      </w:pPr>
    </w:p>
    <w:p w14:paraId="1D351F8D" w14:textId="77777777" w:rsidR="00900933" w:rsidRDefault="00900933" w:rsidP="00900933">
      <w:pPr>
        <w:rPr>
          <w:rFonts w:cs="Arial"/>
          <w:szCs w:val="19"/>
        </w:rPr>
      </w:pPr>
    </w:p>
    <w:p w14:paraId="1A0815C1" w14:textId="77777777" w:rsidR="00900933" w:rsidRDefault="00900933" w:rsidP="00900933">
      <w:pPr>
        <w:rPr>
          <w:rFonts w:cs="Arial"/>
          <w:szCs w:val="19"/>
        </w:rPr>
      </w:pPr>
    </w:p>
    <w:p w14:paraId="43374310" w14:textId="77777777" w:rsidR="00900933" w:rsidRDefault="00900933" w:rsidP="00900933">
      <w:pPr>
        <w:rPr>
          <w:rFonts w:cs="Arial"/>
          <w:szCs w:val="19"/>
        </w:rPr>
      </w:pPr>
    </w:p>
    <w:p w14:paraId="3A148E43" w14:textId="77777777" w:rsidR="00900933" w:rsidRDefault="00900933" w:rsidP="00900933">
      <w:pPr>
        <w:rPr>
          <w:rFonts w:cs="Arial"/>
          <w:szCs w:val="19"/>
        </w:rPr>
      </w:pPr>
    </w:p>
    <w:p w14:paraId="41A264D3" w14:textId="77777777" w:rsidR="00900933" w:rsidRPr="004C4D6D" w:rsidRDefault="00900933" w:rsidP="00900933">
      <w:pPr>
        <w:rPr>
          <w:rFonts w:cs="Arial"/>
          <w:szCs w:val="19"/>
        </w:rPr>
      </w:pPr>
    </w:p>
    <w:p w14:paraId="0E02CD3E" w14:textId="77777777" w:rsidR="00900933" w:rsidRPr="004C4D6D" w:rsidRDefault="00900933" w:rsidP="00900933">
      <w:pPr>
        <w:rPr>
          <w:rFonts w:cs="Arial"/>
          <w:szCs w:val="19"/>
        </w:rPr>
      </w:pPr>
    </w:p>
    <w:p w14:paraId="1C888E28" w14:textId="77777777" w:rsidR="002D0C76" w:rsidRPr="00716152" w:rsidRDefault="002D0C76" w:rsidP="002D0C76">
      <w:pPr>
        <w:pStyle w:val="ekvpicto"/>
        <w:framePr w:wrap="around"/>
      </w:pPr>
      <w:r>
        <w:rPr>
          <w:noProof/>
          <w:lang w:eastAsia="de-DE"/>
        </w:rPr>
        <w:drawing>
          <wp:inline distT="0" distB="0" distL="0" distR="0" wp14:anchorId="036D28A8" wp14:editId="0DBD6F1B">
            <wp:extent cx="213360" cy="2159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_schw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3DC244B6" w14:textId="77777777" w:rsidR="002D0C76" w:rsidRPr="004C4D6D" w:rsidRDefault="002D0C76" w:rsidP="002D0C76">
      <w:pPr>
        <w:pStyle w:val="ekvaufgabe2-4sp"/>
      </w:pPr>
      <w:r w:rsidRPr="002D0C76">
        <w:rPr>
          <w:rStyle w:val="ekvnummerierung"/>
        </w:rPr>
        <w:t>2</w:t>
      </w:r>
      <w:r>
        <w:tab/>
      </w:r>
      <w:r w:rsidRPr="004C4D6D">
        <w:t>Ein Badmint</w:t>
      </w:r>
      <w:r>
        <w:t>o</w:t>
      </w:r>
      <w:r w:rsidRPr="004C4D6D">
        <w:t>nset kostet in der Herstellung 20</w:t>
      </w:r>
      <w:r>
        <w:rPr>
          <w:rStyle w:val="ekvabstand50prozent"/>
        </w:rPr>
        <w:t> </w:t>
      </w:r>
      <w:r w:rsidRPr="004C4D6D">
        <w:t>€. Erfahrungsgemäß sind 95</w:t>
      </w:r>
      <w:r>
        <w:rPr>
          <w:rStyle w:val="ekvabstand50prozent"/>
        </w:rPr>
        <w:t> </w:t>
      </w:r>
      <w:r w:rsidRPr="004C4D6D">
        <w:t xml:space="preserve">% der Sets einwandfrei. </w:t>
      </w:r>
      <w:r w:rsidR="00260F7E" w:rsidRPr="00260F7E">
        <w:t>Wenn das Set defekt ist, bekommt der Kunde das Geld zurück und das defekte Set wird entsorgt, wobei die Entsorgungskosten 1</w:t>
      </w:r>
      <w:r w:rsidR="00260F7E" w:rsidRPr="00260F7E">
        <w:rPr>
          <w:rStyle w:val="ekvabstand50prozent"/>
        </w:rPr>
        <w:t> </w:t>
      </w:r>
      <w:r w:rsidR="00260F7E" w:rsidRPr="00260F7E">
        <w:t>€ betragen.</w:t>
      </w:r>
      <w:r w:rsidRPr="004C4D6D">
        <w:t xml:space="preserve"> </w:t>
      </w:r>
      <w:r>
        <w:t>Berechne</w:t>
      </w:r>
      <w:r w:rsidR="00D278ED">
        <w:t>,</w:t>
      </w:r>
      <w:r>
        <w:t xml:space="preserve"> z</w:t>
      </w:r>
      <w:r w:rsidRPr="004C4D6D">
        <w:t xml:space="preserve">u welchem Preis die Firma ihre Sets </w:t>
      </w:r>
      <w:r w:rsidR="00010FC3" w:rsidRPr="00010FC3">
        <w:t xml:space="preserve">anbieten </w:t>
      </w:r>
      <w:r w:rsidR="00260F7E">
        <w:t>muss</w:t>
      </w:r>
      <w:r w:rsidRPr="004C4D6D">
        <w:t>, wenn sie pro Badmint</w:t>
      </w:r>
      <w:r>
        <w:t>o</w:t>
      </w:r>
      <w:r w:rsidRPr="004C4D6D">
        <w:t>nset einen Gewinn von 1</w:t>
      </w:r>
      <w:r w:rsidR="00D01CAC">
        <w:t>0</w:t>
      </w:r>
      <w:r w:rsidR="0061269F">
        <w:rPr>
          <w:rStyle w:val="ekvabstand50prozent"/>
        </w:rPr>
        <w:t> </w:t>
      </w:r>
      <w:r w:rsidRPr="004C4D6D">
        <w:t xml:space="preserve">€ erzielen will. </w:t>
      </w:r>
    </w:p>
    <w:p w14:paraId="60D2CC16" w14:textId="77777777" w:rsidR="00900933" w:rsidRDefault="00900933" w:rsidP="00900933">
      <w:pPr>
        <w:pStyle w:val="ekvgrundtext"/>
        <w:rPr>
          <w:rFonts w:ascii="Arial" w:eastAsiaTheme="minorEastAsia" w:hAnsi="Arial" w:cs="Arial"/>
          <w:sz w:val="19"/>
          <w:szCs w:val="19"/>
        </w:rPr>
      </w:pPr>
    </w:p>
    <w:p w14:paraId="11EC5D42" w14:textId="77777777" w:rsidR="00900933" w:rsidRDefault="00900933" w:rsidP="00900933">
      <w:pPr>
        <w:pStyle w:val="ekvgrundtext"/>
        <w:rPr>
          <w:rFonts w:ascii="Arial" w:eastAsiaTheme="minorEastAsia" w:hAnsi="Arial" w:cs="Arial"/>
          <w:sz w:val="19"/>
          <w:szCs w:val="19"/>
        </w:rPr>
      </w:pPr>
    </w:p>
    <w:p w14:paraId="33C26AB8" w14:textId="77777777" w:rsidR="00900933" w:rsidRDefault="00900933" w:rsidP="00900933">
      <w:pPr>
        <w:pStyle w:val="ekvgrundtext"/>
        <w:rPr>
          <w:rFonts w:ascii="Arial" w:eastAsiaTheme="minorEastAsia" w:hAnsi="Arial" w:cs="Arial"/>
          <w:sz w:val="19"/>
          <w:szCs w:val="19"/>
        </w:rPr>
      </w:pPr>
    </w:p>
    <w:p w14:paraId="4484E218" w14:textId="77777777" w:rsidR="00900933" w:rsidRDefault="00900933" w:rsidP="00900933">
      <w:pPr>
        <w:pStyle w:val="ekvgrundtext"/>
        <w:rPr>
          <w:rFonts w:ascii="Arial" w:eastAsiaTheme="minorEastAsia" w:hAnsi="Arial" w:cs="Arial"/>
          <w:sz w:val="19"/>
          <w:szCs w:val="19"/>
        </w:rPr>
      </w:pPr>
    </w:p>
    <w:p w14:paraId="38E296F9" w14:textId="77777777" w:rsidR="00900933" w:rsidRDefault="00900933" w:rsidP="00900933">
      <w:pPr>
        <w:pStyle w:val="ekvgrundtext"/>
        <w:rPr>
          <w:rFonts w:ascii="Arial" w:eastAsiaTheme="minorEastAsia" w:hAnsi="Arial" w:cs="Arial"/>
          <w:sz w:val="19"/>
          <w:szCs w:val="19"/>
        </w:rPr>
      </w:pPr>
    </w:p>
    <w:p w14:paraId="67C6A9A5" w14:textId="77777777" w:rsidR="00900933" w:rsidRDefault="00900933" w:rsidP="00900933">
      <w:pPr>
        <w:pStyle w:val="ekvgrundtext"/>
        <w:rPr>
          <w:rFonts w:ascii="Arial" w:eastAsiaTheme="minorEastAsia" w:hAnsi="Arial" w:cs="Arial"/>
          <w:sz w:val="19"/>
          <w:szCs w:val="19"/>
        </w:rPr>
      </w:pPr>
    </w:p>
    <w:p w14:paraId="4B66FAF4" w14:textId="77777777" w:rsidR="00900933" w:rsidRDefault="00900933" w:rsidP="00900933">
      <w:pPr>
        <w:pStyle w:val="ekvgrundtext"/>
        <w:rPr>
          <w:rFonts w:ascii="Arial" w:eastAsiaTheme="minorEastAsia" w:hAnsi="Arial" w:cs="Arial"/>
          <w:sz w:val="19"/>
          <w:szCs w:val="19"/>
        </w:rPr>
      </w:pPr>
    </w:p>
    <w:p w14:paraId="48B63E94" w14:textId="77777777" w:rsidR="00900933" w:rsidRDefault="00900933" w:rsidP="00900933">
      <w:pPr>
        <w:pStyle w:val="ekvgrundtext"/>
        <w:rPr>
          <w:rFonts w:ascii="Arial" w:eastAsiaTheme="minorEastAsia" w:hAnsi="Arial" w:cs="Arial"/>
          <w:sz w:val="19"/>
          <w:szCs w:val="19"/>
        </w:rPr>
      </w:pPr>
    </w:p>
    <w:p w14:paraId="128B88BD" w14:textId="77777777" w:rsidR="00900933" w:rsidRDefault="00900933" w:rsidP="00900933">
      <w:pPr>
        <w:pStyle w:val="ekvgrundtext"/>
        <w:rPr>
          <w:rFonts w:ascii="Arial" w:eastAsiaTheme="minorEastAsia" w:hAnsi="Arial" w:cs="Arial"/>
          <w:sz w:val="19"/>
          <w:szCs w:val="19"/>
        </w:rPr>
      </w:pPr>
    </w:p>
    <w:p w14:paraId="0E096D64" w14:textId="77777777" w:rsidR="00900933" w:rsidRDefault="00900933" w:rsidP="00900933">
      <w:pPr>
        <w:pStyle w:val="ekvgrundtext"/>
        <w:rPr>
          <w:rFonts w:ascii="Arial" w:eastAsiaTheme="minorEastAsia" w:hAnsi="Arial" w:cs="Arial"/>
          <w:sz w:val="19"/>
          <w:szCs w:val="19"/>
        </w:rPr>
      </w:pPr>
    </w:p>
    <w:p w14:paraId="1AB647AF" w14:textId="77777777" w:rsidR="00900933" w:rsidRDefault="00900933" w:rsidP="00900933">
      <w:pPr>
        <w:pStyle w:val="ekvgrundtext"/>
        <w:rPr>
          <w:rFonts w:ascii="Arial" w:eastAsiaTheme="minorEastAsia" w:hAnsi="Arial" w:cs="Arial"/>
          <w:sz w:val="19"/>
          <w:szCs w:val="19"/>
        </w:rPr>
      </w:pPr>
    </w:p>
    <w:p w14:paraId="5DE8BA72" w14:textId="77777777" w:rsidR="00900933" w:rsidRPr="004C4D6D" w:rsidRDefault="00900933" w:rsidP="00900933">
      <w:pPr>
        <w:pStyle w:val="ekvgrundtext"/>
        <w:rPr>
          <w:rFonts w:ascii="Arial" w:eastAsiaTheme="minorEastAsia" w:hAnsi="Arial" w:cs="Arial"/>
          <w:sz w:val="19"/>
          <w:szCs w:val="19"/>
        </w:rPr>
      </w:pPr>
    </w:p>
    <w:p w14:paraId="44459842" w14:textId="77777777" w:rsidR="0061269F" w:rsidRPr="00716152" w:rsidRDefault="0061269F" w:rsidP="0061269F">
      <w:pPr>
        <w:pStyle w:val="ekvpicto"/>
        <w:framePr w:wrap="around"/>
      </w:pPr>
      <w:r>
        <w:rPr>
          <w:noProof/>
          <w:lang w:eastAsia="de-DE"/>
        </w:rPr>
        <w:drawing>
          <wp:inline distT="0" distB="0" distL="0" distR="0" wp14:anchorId="375C0985" wp14:editId="60E5FB52">
            <wp:extent cx="213360" cy="2159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_schw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14:paraId="3CEEE495" w14:textId="77777777" w:rsidR="00900933" w:rsidRPr="00900933" w:rsidRDefault="002D0C76" w:rsidP="00900933">
      <w:pPr>
        <w:pStyle w:val="ekvaufgabe2-4sp"/>
      </w:pPr>
      <w:r w:rsidRPr="0061269F">
        <w:rPr>
          <w:rStyle w:val="ekvnummerierung"/>
        </w:rPr>
        <w:t>3</w:t>
      </w:r>
      <w:r w:rsidR="0061269F">
        <w:tab/>
      </w:r>
      <w:r w:rsidR="00900933" w:rsidRPr="00900933">
        <w:t>In einer Gastwirtschaft hängt ein Glückss</w:t>
      </w:r>
      <w:r w:rsidR="00D278ED">
        <w:t>pielautomat, der die Ausgänge 1, 2,</w:t>
      </w:r>
      <w:r w:rsidR="00900933" w:rsidRPr="00900933">
        <w:t xml:space="preserve"> 3 und 4 besitzt. In der folgen</w:t>
      </w:r>
      <w:r w:rsidR="00900933">
        <w:softHyphen/>
      </w:r>
      <w:r w:rsidR="00900933" w:rsidRPr="00900933">
        <w:t>den Tabelle siehst du die eingetragenen Wahrscheinlichkeiten, jedoch sind zwei nicht angegeben. Es ist aber bekannt, dass bei einmaligem Drehen der Erwartungswert 1,95 beträgt. Berechne die fehlenden Wahrschein</w:t>
      </w:r>
      <w:r w:rsidR="00900933">
        <w:softHyphen/>
      </w:r>
      <w:r w:rsidR="00900933" w:rsidRPr="00900933">
        <w:t>lichkeiten.</w:t>
      </w:r>
    </w:p>
    <w:p w14:paraId="33C40258" w14:textId="77777777" w:rsidR="0061269F" w:rsidRDefault="0061269F" w:rsidP="00900933">
      <w:pPr>
        <w:pStyle w:val="ekvgrundtexthalbe"/>
      </w:pPr>
    </w:p>
    <w:tbl>
      <w:tblPr>
        <w:tblStyle w:val="Tabellenraster"/>
        <w:tblW w:w="9356" w:type="dxa"/>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1871"/>
        <w:gridCol w:w="1871"/>
        <w:gridCol w:w="1871"/>
        <w:gridCol w:w="1871"/>
        <w:gridCol w:w="1872"/>
      </w:tblGrid>
      <w:tr w:rsidR="00900933" w:rsidRPr="004C4D6D" w14:paraId="28078885" w14:textId="77777777" w:rsidTr="0028223E">
        <w:trPr>
          <w:trHeight w:val="284"/>
        </w:trPr>
        <w:tc>
          <w:tcPr>
            <w:tcW w:w="1871" w:type="dxa"/>
            <w:tcBorders>
              <w:top w:val="nil"/>
              <w:right w:val="single" w:sz="8" w:space="0" w:color="auto"/>
            </w:tcBorders>
            <w:shd w:val="clear" w:color="auto" w:fill="D9D9D9" w:themeFill="background1" w:themeFillShade="D9"/>
          </w:tcPr>
          <w:p w14:paraId="019AB820" w14:textId="77777777" w:rsidR="00900933" w:rsidRPr="0061269F" w:rsidRDefault="00900933" w:rsidP="00C57566">
            <w:pPr>
              <w:pStyle w:val="ekvtabellelinkszeilabstmind"/>
              <w:rPr>
                <w:rStyle w:val="ekvcambriamath"/>
              </w:rPr>
            </w:pPr>
            <w:r w:rsidRPr="0061269F">
              <w:rPr>
                <w:rStyle w:val="ekvcambriamath"/>
              </w:rPr>
              <w:t>k</w:t>
            </w:r>
          </w:p>
        </w:tc>
        <w:tc>
          <w:tcPr>
            <w:tcW w:w="1871" w:type="dxa"/>
            <w:tcBorders>
              <w:left w:val="single" w:sz="8" w:space="0" w:color="auto"/>
            </w:tcBorders>
          </w:tcPr>
          <w:p w14:paraId="2796420C" w14:textId="77777777" w:rsidR="00900933" w:rsidRPr="00D01CAC" w:rsidRDefault="00900933" w:rsidP="00C57566">
            <w:pPr>
              <w:pStyle w:val="ekvtabellezentriertzeilabstmind"/>
              <w:rPr>
                <w:rStyle w:val="ekvcambriamath"/>
              </w:rPr>
            </w:pPr>
            <w:r w:rsidRPr="00D01CAC">
              <w:rPr>
                <w:rStyle w:val="ekvcambriamath"/>
              </w:rPr>
              <w:t>1</w:t>
            </w:r>
          </w:p>
        </w:tc>
        <w:tc>
          <w:tcPr>
            <w:tcW w:w="1871" w:type="dxa"/>
          </w:tcPr>
          <w:p w14:paraId="4A709675" w14:textId="77777777" w:rsidR="00900933" w:rsidRPr="00D01CAC" w:rsidRDefault="00900933" w:rsidP="00C57566">
            <w:pPr>
              <w:pStyle w:val="ekvtabellezentriertzeilabstmind"/>
              <w:rPr>
                <w:rStyle w:val="ekvcambriamath"/>
              </w:rPr>
            </w:pPr>
            <w:r w:rsidRPr="00D01CAC">
              <w:rPr>
                <w:rStyle w:val="ekvcambriamath"/>
              </w:rPr>
              <w:t>2</w:t>
            </w:r>
          </w:p>
        </w:tc>
        <w:tc>
          <w:tcPr>
            <w:tcW w:w="1871" w:type="dxa"/>
          </w:tcPr>
          <w:p w14:paraId="5C48F283" w14:textId="77777777" w:rsidR="00900933" w:rsidRPr="00D01CAC" w:rsidRDefault="00900933" w:rsidP="00C57566">
            <w:pPr>
              <w:pStyle w:val="ekvtabellezentriertzeilabstmind"/>
              <w:rPr>
                <w:rStyle w:val="ekvcambriamath"/>
              </w:rPr>
            </w:pPr>
            <w:r w:rsidRPr="00D01CAC">
              <w:rPr>
                <w:rStyle w:val="ekvcambriamath"/>
              </w:rPr>
              <w:t>3</w:t>
            </w:r>
          </w:p>
        </w:tc>
        <w:tc>
          <w:tcPr>
            <w:tcW w:w="1872" w:type="dxa"/>
          </w:tcPr>
          <w:p w14:paraId="758C723D" w14:textId="77777777" w:rsidR="00900933" w:rsidRPr="00D01CAC" w:rsidRDefault="00900933" w:rsidP="00C57566">
            <w:pPr>
              <w:pStyle w:val="ekvtabellezentriertzeilabstmind"/>
              <w:rPr>
                <w:rStyle w:val="ekvcambriamath"/>
              </w:rPr>
            </w:pPr>
            <w:r w:rsidRPr="00D01CAC">
              <w:rPr>
                <w:rStyle w:val="ekvcambriamath"/>
              </w:rPr>
              <w:t>4</w:t>
            </w:r>
          </w:p>
        </w:tc>
      </w:tr>
      <w:tr w:rsidR="00900933" w:rsidRPr="004C4D6D" w14:paraId="12A03631" w14:textId="77777777" w:rsidTr="0028223E">
        <w:trPr>
          <w:trHeight w:val="283"/>
        </w:trPr>
        <w:tc>
          <w:tcPr>
            <w:tcW w:w="1871" w:type="dxa"/>
            <w:tcBorders>
              <w:top w:val="single" w:sz="4" w:space="0" w:color="auto"/>
              <w:right w:val="single" w:sz="8" w:space="0" w:color="auto"/>
            </w:tcBorders>
            <w:shd w:val="clear" w:color="auto" w:fill="D9D9D9" w:themeFill="background1" w:themeFillShade="D9"/>
          </w:tcPr>
          <w:p w14:paraId="440D219F" w14:textId="77777777" w:rsidR="00900933" w:rsidRPr="0061269F" w:rsidRDefault="00900933" w:rsidP="00C57566">
            <w:pPr>
              <w:pStyle w:val="ekvtabellelinkszeilabstmind"/>
            </w:pPr>
            <m:oMath>
              <m:r>
                <m:rPr>
                  <m:sty m:val="p"/>
                </m:rPr>
                <w:rPr>
                  <w:rFonts w:ascii="Cambria Math" w:hAnsi="Cambria Math"/>
                </w:rPr>
                <m:t>P</m:t>
              </m:r>
              <m:r>
                <m:rPr>
                  <m:sty m:val="p"/>
                </m:rPr>
                <w:rPr>
                  <w:rStyle w:val="ekvabstand50prozent"/>
                  <w:rFonts w:ascii="Cambria Math" w:hAnsi="Cambria Math"/>
                </w:rPr>
                <m:t xml:space="preserve"> </m:t>
              </m:r>
              <m:d>
                <m:dPr>
                  <m:ctrlPr>
                    <w:rPr>
                      <w:rFonts w:ascii="Cambria Math" w:hAnsi="Cambria Math"/>
                    </w:rPr>
                  </m:ctrlPr>
                </m:dPr>
                <m:e>
                  <m:r>
                    <m:rPr>
                      <m:sty m:val="p"/>
                    </m:rPr>
                    <w:rPr>
                      <w:rFonts w:ascii="Cambria Math" w:hAnsi="Cambria Math"/>
                    </w:rPr>
                    <m:t>X=k</m:t>
                  </m:r>
                </m:e>
              </m:d>
            </m:oMath>
            <w:r>
              <w:rPr>
                <w:rFonts w:eastAsiaTheme="minorEastAsia"/>
              </w:rPr>
              <w:t xml:space="preserve"> </w:t>
            </w:r>
          </w:p>
        </w:tc>
        <w:tc>
          <w:tcPr>
            <w:tcW w:w="1871" w:type="dxa"/>
            <w:tcBorders>
              <w:left w:val="single" w:sz="8" w:space="0" w:color="auto"/>
            </w:tcBorders>
          </w:tcPr>
          <w:p w14:paraId="46CF994B" w14:textId="77777777" w:rsidR="00900933" w:rsidRPr="00D01CAC" w:rsidRDefault="00900933" w:rsidP="00C57566">
            <w:pPr>
              <w:pStyle w:val="ekvtabellezentriertzeilabstmind"/>
              <w:rPr>
                <w:rStyle w:val="ekvcambriamath"/>
              </w:rPr>
            </w:pPr>
            <w:r w:rsidRPr="00D01CAC">
              <w:rPr>
                <w:rStyle w:val="ekvcambriamath"/>
              </w:rPr>
              <w:t>0,35</w:t>
            </w:r>
          </w:p>
        </w:tc>
        <w:tc>
          <w:tcPr>
            <w:tcW w:w="1871" w:type="dxa"/>
          </w:tcPr>
          <w:p w14:paraId="2538A57E" w14:textId="77777777" w:rsidR="00900933" w:rsidRPr="00D01CAC" w:rsidRDefault="00900933" w:rsidP="00C57566">
            <w:pPr>
              <w:pStyle w:val="ekvtabellezentriertzeilabstmind"/>
              <w:rPr>
                <w:rStyle w:val="ekvcambriamath"/>
              </w:rPr>
            </w:pPr>
          </w:p>
        </w:tc>
        <w:tc>
          <w:tcPr>
            <w:tcW w:w="1871" w:type="dxa"/>
          </w:tcPr>
          <w:p w14:paraId="0931A50C" w14:textId="77777777" w:rsidR="00900933" w:rsidRPr="00D01CAC" w:rsidRDefault="00900933" w:rsidP="00C57566">
            <w:pPr>
              <w:pStyle w:val="ekvtabellezentriertzeilabstmind"/>
              <w:rPr>
                <w:rStyle w:val="ekvcambriamath"/>
              </w:rPr>
            </w:pPr>
          </w:p>
        </w:tc>
        <w:tc>
          <w:tcPr>
            <w:tcW w:w="1872" w:type="dxa"/>
          </w:tcPr>
          <w:p w14:paraId="509581C5" w14:textId="77777777" w:rsidR="00900933" w:rsidRPr="00D01CAC" w:rsidRDefault="00900933" w:rsidP="00C57566">
            <w:pPr>
              <w:pStyle w:val="ekvtabellezentriertzeilabstmind"/>
              <w:rPr>
                <w:rStyle w:val="ekvcambriamath"/>
              </w:rPr>
            </w:pPr>
            <w:r w:rsidRPr="00D01CAC">
              <w:rPr>
                <w:rStyle w:val="ekvcambriamath"/>
              </w:rPr>
              <w:t>0,10</w:t>
            </w:r>
          </w:p>
        </w:tc>
      </w:tr>
    </w:tbl>
    <w:p w14:paraId="274B9E30" w14:textId="77777777" w:rsidR="003A2E6E" w:rsidRDefault="003A2E6E" w:rsidP="00EB02D9">
      <w:pPr>
        <w:pStyle w:val="ekvgrundtexthalbe"/>
      </w:pPr>
    </w:p>
    <w:p w14:paraId="1B006D9C" w14:textId="77777777" w:rsidR="00E567B8" w:rsidRDefault="00E567B8" w:rsidP="0037110D">
      <w:pPr>
        <w:pStyle w:val="ekvaufgabe2-4sp"/>
        <w:sectPr w:rsidR="00E567B8" w:rsidSect="00EC1FF0">
          <w:footerReference w:type="default" r:id="rId11"/>
          <w:type w:val="continuous"/>
          <w:pgSz w:w="11906" w:h="16838" w:code="9"/>
          <w:pgMar w:top="454" w:right="1276" w:bottom="1531" w:left="1276" w:header="454" w:footer="454" w:gutter="0"/>
          <w:cols w:space="720"/>
          <w:docGrid w:linePitch="360"/>
        </w:sectPr>
      </w:pPr>
    </w:p>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4122"/>
        <w:gridCol w:w="883"/>
      </w:tblGrid>
      <w:tr w:rsidR="00D457A5" w:rsidRPr="00C172AE" w14:paraId="09D2009D" w14:textId="77777777" w:rsidTr="0066339E">
        <w:trPr>
          <w:trHeight w:hRule="exact" w:val="510"/>
        </w:trPr>
        <w:tc>
          <w:tcPr>
            <w:tcW w:w="818" w:type="dxa"/>
            <w:tcBorders>
              <w:top w:val="nil"/>
              <w:bottom w:val="nil"/>
              <w:right w:val="nil"/>
            </w:tcBorders>
            <w:noWrap/>
            <w:vAlign w:val="bottom"/>
          </w:tcPr>
          <w:p w14:paraId="7A79A8CC" w14:textId="77777777" w:rsidR="00D457A5" w:rsidRPr="00AE65F6" w:rsidRDefault="00D457A5" w:rsidP="009A609E">
            <w:pPr>
              <w:pageBreakBefore/>
              <w:rPr>
                <w:color w:val="FFFFFF" w:themeColor="background1"/>
              </w:rPr>
            </w:pPr>
          </w:p>
        </w:tc>
        <w:tc>
          <w:tcPr>
            <w:tcW w:w="3856" w:type="dxa"/>
            <w:tcBorders>
              <w:top w:val="nil"/>
              <w:left w:val="nil"/>
              <w:bottom w:val="nil"/>
              <w:right w:val="nil"/>
            </w:tcBorders>
            <w:noWrap/>
            <w:vAlign w:val="bottom"/>
          </w:tcPr>
          <w:p w14:paraId="284DA3FB" w14:textId="77777777" w:rsidR="00D457A5" w:rsidRPr="00FE23B5" w:rsidRDefault="00900933" w:rsidP="00DC116A">
            <w:pPr>
              <w:pStyle w:val="ekvkolumnentitel"/>
            </w:pPr>
            <w:r>
              <w:rPr>
                <w:rFonts w:eastAsia="Times New Roman"/>
              </w:rPr>
              <w:t>Arbeitsbuch Stochastik</w:t>
            </w:r>
          </w:p>
        </w:tc>
        <w:tc>
          <w:tcPr>
            <w:tcW w:w="1321" w:type="dxa"/>
            <w:tcBorders>
              <w:top w:val="nil"/>
              <w:left w:val="nil"/>
              <w:bottom w:val="nil"/>
              <w:right w:val="nil"/>
            </w:tcBorders>
            <w:noWrap/>
            <w:vAlign w:val="bottom"/>
          </w:tcPr>
          <w:p w14:paraId="4598900D" w14:textId="77777777" w:rsidR="00D457A5" w:rsidRPr="007C1230" w:rsidRDefault="00D457A5" w:rsidP="009A609E">
            <w:pPr>
              <w:pStyle w:val="ekvkolumnentitel"/>
            </w:pPr>
          </w:p>
        </w:tc>
        <w:tc>
          <w:tcPr>
            <w:tcW w:w="4122" w:type="dxa"/>
            <w:tcBorders>
              <w:top w:val="nil"/>
              <w:left w:val="nil"/>
              <w:bottom w:val="nil"/>
              <w:right w:val="nil"/>
            </w:tcBorders>
            <w:noWrap/>
            <w:vAlign w:val="bottom"/>
          </w:tcPr>
          <w:p w14:paraId="08DB2196" w14:textId="77777777" w:rsidR="00D457A5" w:rsidRPr="007C1230" w:rsidRDefault="008A345E" w:rsidP="00DC116A">
            <w:pPr>
              <w:pStyle w:val="ekvkvnummer"/>
              <w:jc w:val="right"/>
            </w:pPr>
            <w:r>
              <w:t>Lösungen</w:t>
            </w:r>
          </w:p>
        </w:tc>
        <w:tc>
          <w:tcPr>
            <w:tcW w:w="883" w:type="dxa"/>
            <w:tcBorders>
              <w:top w:val="nil"/>
              <w:left w:val="nil"/>
              <w:bottom w:val="nil"/>
            </w:tcBorders>
            <w:noWrap/>
            <w:vAlign w:val="bottom"/>
          </w:tcPr>
          <w:p w14:paraId="59A42951" w14:textId="77777777" w:rsidR="00D457A5" w:rsidRPr="007636A0" w:rsidRDefault="00D457A5" w:rsidP="009A609E">
            <w:pPr>
              <w:pStyle w:val="ekvkapitel"/>
              <w:rPr>
                <w:color w:val="FFFFFF" w:themeColor="background1"/>
              </w:rPr>
            </w:pPr>
          </w:p>
        </w:tc>
      </w:tr>
      <w:tr w:rsidR="00533F15" w:rsidRPr="00BF17F2" w14:paraId="2ED43711" w14:textId="77777777" w:rsidTr="009A609E">
        <w:tblPrEx>
          <w:tblCellMar>
            <w:left w:w="70" w:type="dxa"/>
            <w:right w:w="70" w:type="dxa"/>
          </w:tblCellMar>
          <w:tblLook w:val="0000" w:firstRow="0" w:lastRow="0" w:firstColumn="0" w:lastColumn="0" w:noHBand="0" w:noVBand="0"/>
        </w:tblPrEx>
        <w:trPr>
          <w:trHeight w:hRule="exact" w:val="794"/>
        </w:trPr>
        <w:tc>
          <w:tcPr>
            <w:tcW w:w="818" w:type="dxa"/>
            <w:tcBorders>
              <w:top w:val="nil"/>
              <w:bottom w:val="nil"/>
              <w:right w:val="nil"/>
            </w:tcBorders>
            <w:noWrap/>
            <w:vAlign w:val="bottom"/>
          </w:tcPr>
          <w:p w14:paraId="586E47FF" w14:textId="77777777" w:rsidR="00533F15" w:rsidRDefault="00533F15" w:rsidP="009A609E">
            <w:pPr>
              <w:rPr>
                <w:color w:val="FFFFFF" w:themeColor="background1"/>
              </w:rPr>
            </w:pPr>
            <w:r>
              <w:rPr>
                <w:noProof/>
                <w:lang w:eastAsia="de-DE"/>
              </w:rPr>
              <w:drawing>
                <wp:anchor distT="0" distB="0" distL="114300" distR="114300" simplePos="0" relativeHeight="251674624" behindDoc="0" locked="0" layoutInCell="1" allowOverlap="1" wp14:anchorId="71E767FB" wp14:editId="558CF74D">
                  <wp:simplePos x="0" y="0"/>
                  <wp:positionH relativeFrom="column">
                    <wp:posOffset>-45085</wp:posOffset>
                  </wp:positionH>
                  <wp:positionV relativeFrom="paragraph">
                    <wp:posOffset>3175</wp:posOffset>
                  </wp:positionV>
                  <wp:extent cx="6978015" cy="257810"/>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_Kopfzeile.png"/>
                          <pic:cNvPicPr/>
                        </pic:nvPicPr>
                        <pic:blipFill rotWithShape="1">
                          <a:blip r:embed="rId8">
                            <a:extLst>
                              <a:ext uri="{28A0092B-C50C-407E-A947-70E740481C1C}">
                                <a14:useLocalDpi xmlns:a14="http://schemas.microsoft.com/office/drawing/2010/main" val="0"/>
                              </a:ext>
                            </a:extLst>
                          </a:blip>
                          <a:srcRect t="57744" b="-1"/>
                          <a:stretch/>
                        </pic:blipFill>
                        <pic:spPr bwMode="auto">
                          <a:xfrm>
                            <a:off x="0" y="0"/>
                            <a:ext cx="697801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CCEDFC" w14:textId="77777777" w:rsidR="00533F15" w:rsidRDefault="00533F15" w:rsidP="009A609E">
            <w:pPr>
              <w:rPr>
                <w:color w:val="FFFFFF" w:themeColor="background1"/>
              </w:rPr>
            </w:pPr>
          </w:p>
          <w:p w14:paraId="65D2A90C" w14:textId="77777777" w:rsidR="00533F15" w:rsidRPr="00BF17F2" w:rsidRDefault="00533F15" w:rsidP="009A609E">
            <w:pPr>
              <w:rPr>
                <w:color w:val="FFFFFF" w:themeColor="background1"/>
              </w:rPr>
            </w:pPr>
          </w:p>
        </w:tc>
        <w:tc>
          <w:tcPr>
            <w:tcW w:w="10182" w:type="dxa"/>
            <w:gridSpan w:val="4"/>
            <w:tcBorders>
              <w:top w:val="nil"/>
              <w:left w:val="nil"/>
              <w:bottom w:val="nil"/>
            </w:tcBorders>
            <w:noWrap/>
            <w:vAlign w:val="bottom"/>
          </w:tcPr>
          <w:p w14:paraId="5DAC1CA8" w14:textId="77777777" w:rsidR="00533F15" w:rsidRPr="00BF17F2" w:rsidRDefault="00533F15" w:rsidP="009A609E">
            <w:pPr>
              <w:rPr>
                <w:color w:val="FFFFFF" w:themeColor="background1"/>
              </w:rPr>
            </w:pPr>
          </w:p>
        </w:tc>
      </w:tr>
    </w:tbl>
    <w:p w14:paraId="1E515F72" w14:textId="77777777" w:rsidR="00AA0C36" w:rsidRDefault="00AA0C36" w:rsidP="00AA0C36">
      <w:pPr>
        <w:pStyle w:val="ekvue2arial"/>
      </w:pPr>
      <w:r>
        <w:t>Ich kann …</w:t>
      </w:r>
    </w:p>
    <w:p w14:paraId="32C74AD8" w14:textId="77777777" w:rsidR="00817B5C" w:rsidRDefault="00817B5C" w:rsidP="00817B5C">
      <w:pPr>
        <w:pStyle w:val="ekvgrundtexthalbe"/>
      </w:pPr>
    </w:p>
    <w:p w14:paraId="228EFD50" w14:textId="77777777" w:rsidR="00817B5C" w:rsidRDefault="00817B5C" w:rsidP="00817B5C">
      <w:pPr>
        <w:pStyle w:val="ekvue3arial"/>
        <w:rPr>
          <w:rStyle w:val="ekvnummerierung"/>
        </w:rPr>
      </w:pPr>
      <w:r>
        <w:t>Zufallsgrößen und ihren Erwartungswert bestimmen.</w:t>
      </w:r>
    </w:p>
    <w:p w14:paraId="6298AC6B" w14:textId="77777777" w:rsidR="00AA0C36" w:rsidRPr="00F570E7" w:rsidRDefault="00AA0C36" w:rsidP="00AA0C36">
      <w:pPr>
        <w:pStyle w:val="ekvaufgabe2-4sp"/>
        <w:rPr>
          <w:rStyle w:val="ekvnummerierung"/>
          <w:b w:val="0"/>
          <w:sz w:val="19"/>
        </w:rPr>
      </w:pPr>
    </w:p>
    <w:p w14:paraId="161B7438" w14:textId="77777777" w:rsidR="002D0C76" w:rsidRPr="004C4D6D" w:rsidRDefault="002D0C76" w:rsidP="0061269F">
      <w:pPr>
        <w:pStyle w:val="ekvaufgabe2-4sp"/>
        <w:rPr>
          <w:rFonts w:eastAsiaTheme="minorEastAsia"/>
        </w:rPr>
      </w:pPr>
      <w:r w:rsidRPr="0061269F">
        <w:rPr>
          <w:rStyle w:val="ekvnummerierung"/>
        </w:rPr>
        <w:t>1</w:t>
      </w:r>
      <w:r w:rsidR="0061269F">
        <w:tab/>
      </w:r>
      <w:r w:rsidRPr="004C4D6D">
        <w:rPr>
          <w:rFonts w:eastAsiaTheme="minorEastAsia"/>
        </w:rPr>
        <w:t>a)</w:t>
      </w:r>
      <w:r w:rsidR="0061269F">
        <w:rPr>
          <w:rFonts w:eastAsiaTheme="minorEastAsia"/>
        </w:rPr>
        <w:tab/>
      </w:r>
      <m:oMath>
        <m:r>
          <m:rPr>
            <m:sty m:val="p"/>
          </m:rPr>
          <w:rPr>
            <w:rFonts w:ascii="Cambria Math" w:eastAsiaTheme="minorEastAsia" w:hAnsi="Cambria Math"/>
          </w:rPr>
          <m:t>E</m:t>
        </m:r>
        <m:r>
          <m:rPr>
            <m:sty m:val="p"/>
          </m:rPr>
          <w:rPr>
            <w:rStyle w:val="ekvabstand50prozent"/>
            <w:rFonts w:ascii="Cambria Math" w:hAnsi="Cambria Math"/>
          </w:rPr>
          <m:t xml:space="preserve"> </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 xml:space="preserve">=0⋅0,22+1⋅0,37+2⋅0,22+3⋅0,19=1,38 </m:t>
        </m:r>
      </m:oMath>
    </w:p>
    <w:p w14:paraId="364638AC" w14:textId="77777777" w:rsidR="00900933" w:rsidRDefault="00900933" w:rsidP="0061269F">
      <w:pPr>
        <w:pStyle w:val="ekvaufgabe2-4sp"/>
        <w:rPr>
          <w:rFonts w:eastAsiaTheme="minorEastAsia"/>
        </w:rPr>
      </w:pPr>
      <w:r w:rsidRPr="00900933">
        <w:rPr>
          <w:rFonts w:eastAsiaTheme="minorEastAsia"/>
        </w:rPr>
        <w:t>Auf lange Sicht liegt die Anzahl der Treffer nach drei Versuchen bei 1,38.</w:t>
      </w:r>
    </w:p>
    <w:p w14:paraId="3EF8FE65" w14:textId="51E2CE8E" w:rsidR="00900933" w:rsidRPr="004D0B13" w:rsidRDefault="008937F8" w:rsidP="008937F8">
      <w:pPr>
        <w:pStyle w:val="ekvaufgabe2-4sp"/>
        <w:rPr>
          <w:rFonts w:cs="Arial"/>
          <w:szCs w:val="19"/>
        </w:rPr>
      </w:pPr>
      <w:r w:rsidRPr="008937F8">
        <w:t>b)</w:t>
      </w:r>
      <w:r w:rsidR="0061269F">
        <w:tab/>
      </w:r>
      <w:r w:rsidR="00900933">
        <w:rPr>
          <w:rFonts w:cs="Arial"/>
          <w:szCs w:val="19"/>
        </w:rPr>
        <w:t xml:space="preserve">Durchschnittliche Trefferquote der fünf Spieler: </w:t>
      </w:r>
      <m:oMath>
        <m:r>
          <w:rPr>
            <w:rFonts w:ascii="Cambria Math" w:hAnsi="Cambria Math" w:cs="Arial"/>
            <w:szCs w:val="19"/>
          </w:rPr>
          <m:t xml:space="preserve"> </m:t>
        </m:r>
        <m:f>
          <m:fPr>
            <m:ctrlPr>
              <w:rPr>
                <w:rStyle w:val="ekvbruchklein"/>
              </w:rPr>
            </m:ctrlPr>
          </m:fPr>
          <m:num>
            <m:r>
              <w:rPr>
                <w:rStyle w:val="ekvbruchklein"/>
              </w:rPr>
              <m:t>1</m:t>
            </m:r>
            <m:r>
              <w:rPr>
                <w:rStyle w:val="ekvabstand50prozent"/>
                <w:rFonts w:ascii="Cambria Math" w:hAnsi="Cambria Math"/>
              </w:rPr>
              <m:t xml:space="preserve"> </m:t>
            </m:r>
            <m:r>
              <m:rPr>
                <m:sty m:val="p"/>
              </m:rPr>
              <w:rPr>
                <w:rFonts w:ascii="Cambria Math" w:hAnsi="Cambria Math"/>
              </w:rPr>
              <m:t>⋅</m:t>
            </m:r>
            <m:r>
              <m:rPr>
                <m:sty m:val="p"/>
              </m:rPr>
              <w:rPr>
                <w:rStyle w:val="ekvabstand50prozent"/>
                <w:rFonts w:ascii="Cambria Math" w:hAnsi="Cambria Math"/>
              </w:rPr>
              <m:t xml:space="preserve"> </m:t>
            </m:r>
            <m:r>
              <w:rPr>
                <w:rStyle w:val="ekvbruchklein"/>
              </w:rPr>
              <m:t>2 + 2</m:t>
            </m:r>
            <m:r>
              <w:rPr>
                <w:rStyle w:val="ekvabstand50prozent"/>
                <w:rFonts w:ascii="Cambria Math" w:hAnsi="Cambria Math"/>
              </w:rPr>
              <m:t xml:space="preserve"> </m:t>
            </m:r>
            <m:r>
              <m:rPr>
                <m:sty m:val="p"/>
              </m:rPr>
              <w:rPr>
                <w:rFonts w:ascii="Cambria Math" w:hAnsi="Cambria Math"/>
              </w:rPr>
              <m:t>⋅</m:t>
            </m:r>
            <m:r>
              <m:rPr>
                <m:sty m:val="p"/>
              </m:rPr>
              <w:rPr>
                <w:rStyle w:val="ekvabstand50prozent"/>
                <w:rFonts w:ascii="Cambria Math" w:hAnsi="Cambria Math"/>
              </w:rPr>
              <m:t xml:space="preserve"> </m:t>
            </m:r>
            <m:r>
              <w:rPr>
                <w:rStyle w:val="ekvbruchklein"/>
              </w:rPr>
              <m:t>0 + 1</m:t>
            </m:r>
            <m:r>
              <w:rPr>
                <w:rStyle w:val="ekvabstand50prozent"/>
                <w:rFonts w:ascii="Cambria Math" w:hAnsi="Cambria Math"/>
              </w:rPr>
              <m:t xml:space="preserve"> </m:t>
            </m:r>
            <m:r>
              <m:rPr>
                <m:sty m:val="p"/>
              </m:rPr>
              <w:rPr>
                <w:rFonts w:ascii="Cambria Math" w:hAnsi="Cambria Math"/>
              </w:rPr>
              <m:t>⋅</m:t>
            </m:r>
            <m:r>
              <m:rPr>
                <m:sty m:val="p"/>
              </m:rPr>
              <w:rPr>
                <w:rStyle w:val="ekvabstand50prozent"/>
                <w:rFonts w:ascii="Cambria Math" w:hAnsi="Cambria Math"/>
              </w:rPr>
              <m:t xml:space="preserve"> </m:t>
            </m:r>
            <m:r>
              <w:rPr>
                <w:rStyle w:val="ekvbruchklein"/>
              </w:rPr>
              <m:t>1 + 1</m:t>
            </m:r>
            <m:r>
              <w:rPr>
                <w:rStyle w:val="ekvabstand50prozent"/>
                <w:rFonts w:ascii="Cambria Math" w:hAnsi="Cambria Math"/>
              </w:rPr>
              <m:t xml:space="preserve"> </m:t>
            </m:r>
            <m:r>
              <m:rPr>
                <m:sty m:val="p"/>
              </m:rPr>
              <w:rPr>
                <w:rFonts w:ascii="Cambria Math" w:hAnsi="Cambria Math"/>
              </w:rPr>
              <m:t>⋅</m:t>
            </m:r>
            <m:r>
              <m:rPr>
                <m:sty m:val="p"/>
              </m:rPr>
              <w:rPr>
                <w:rStyle w:val="ekvabstand50prozent"/>
                <w:rFonts w:ascii="Cambria Math" w:hAnsi="Cambria Math"/>
              </w:rPr>
              <m:t xml:space="preserve"> </m:t>
            </m:r>
            <m:r>
              <w:rPr>
                <w:rStyle w:val="ekvbruchklein"/>
              </w:rPr>
              <m:t>3</m:t>
            </m:r>
          </m:num>
          <m:den>
            <m:r>
              <w:rPr>
                <w:rStyle w:val="ekvbruchklein"/>
              </w:rPr>
              <m:t>5</m:t>
            </m:r>
          </m:den>
        </m:f>
        <m:r>
          <w:rPr>
            <w:rFonts w:ascii="Cambria Math" w:hAnsi="Cambria Math" w:cs="Arial"/>
            <w:szCs w:val="19"/>
          </w:rPr>
          <m:t>=</m:t>
        </m:r>
        <m:f>
          <m:fPr>
            <m:ctrlPr>
              <w:rPr>
                <w:rStyle w:val="ekvbruchklein"/>
              </w:rPr>
            </m:ctrlPr>
          </m:fPr>
          <m:num>
            <m:r>
              <w:rPr>
                <w:rStyle w:val="ekvbruchklein"/>
              </w:rPr>
              <m:t>6</m:t>
            </m:r>
          </m:num>
          <m:den>
            <m:r>
              <w:rPr>
                <w:rStyle w:val="ekvbruchklein"/>
              </w:rPr>
              <m:t>5</m:t>
            </m:r>
          </m:den>
        </m:f>
        <m:r>
          <w:rPr>
            <w:rFonts w:ascii="Cambria Math" w:hAnsi="Cambria Math" w:cs="Arial"/>
            <w:szCs w:val="19"/>
          </w:rPr>
          <m:t xml:space="preserve"> =1,2</m:t>
        </m:r>
      </m:oMath>
    </w:p>
    <w:p w14:paraId="71442F59" w14:textId="77777777" w:rsidR="00900933" w:rsidRDefault="00900933" w:rsidP="00900933">
      <w:r w:rsidRPr="004C4D6D">
        <w:t>Das beobachte</w:t>
      </w:r>
      <w:r>
        <w:t>te</w:t>
      </w:r>
      <w:r w:rsidRPr="004C4D6D">
        <w:t xml:space="preserve"> Ergebnis liegt in der Nähe des Erwartungswert</w:t>
      </w:r>
      <w:r>
        <w:t>es</w:t>
      </w:r>
      <w:r w:rsidRPr="004C4D6D">
        <w:t>.</w:t>
      </w:r>
    </w:p>
    <w:p w14:paraId="5FD94E2F" w14:textId="77777777" w:rsidR="002D0C76" w:rsidRDefault="002D0C76" w:rsidP="00900933">
      <w:pPr>
        <w:pStyle w:val="ekvgrundtexthalbe"/>
      </w:pPr>
    </w:p>
    <w:p w14:paraId="2E994DCC" w14:textId="77777777" w:rsidR="00900933" w:rsidRPr="00900933" w:rsidRDefault="002D0C76" w:rsidP="00900933">
      <w:pPr>
        <w:pStyle w:val="ekvaufgabe2-4sp"/>
      </w:pPr>
      <w:r w:rsidRPr="0061269F">
        <w:rPr>
          <w:rStyle w:val="ekvnummerierung"/>
        </w:rPr>
        <w:t>2</w:t>
      </w:r>
      <w:r w:rsidR="0061269F">
        <w:tab/>
      </w:r>
      <w:r w:rsidR="00260F7E">
        <w:t>x: Angebotspreis für ein Set</w:t>
      </w:r>
      <w:r w:rsidR="00900933" w:rsidRPr="00900933">
        <w:t xml:space="preserve"> in €</w:t>
      </w:r>
    </w:p>
    <w:p w14:paraId="4A4A5417" w14:textId="77777777" w:rsidR="002D0C76" w:rsidRDefault="002D0C76" w:rsidP="0061269F">
      <w:pPr>
        <w:pStyle w:val="ekvaufgabe2-4sp"/>
        <w:spacing w:after="20"/>
        <w:rPr>
          <w:rFonts w:eastAsiaTheme="minorEastAsia"/>
        </w:rPr>
      </w:pPr>
      <w:r w:rsidRPr="004C4D6D">
        <w:rPr>
          <w:rFonts w:eastAsiaTheme="minorEastAsia"/>
        </w:rPr>
        <w:t>Gewinn der Firma:</w:t>
      </w:r>
    </w:p>
    <w:tbl>
      <w:tblPr>
        <w:tblStyle w:val="Tabellenraster"/>
        <w:tblW w:w="9356" w:type="dxa"/>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1876"/>
        <w:gridCol w:w="3740"/>
        <w:gridCol w:w="3740"/>
      </w:tblGrid>
      <w:tr w:rsidR="0061269F" w:rsidRPr="004C4D6D" w14:paraId="42313410" w14:textId="77777777" w:rsidTr="00260F7E">
        <w:trPr>
          <w:trHeight w:val="284"/>
        </w:trPr>
        <w:tc>
          <w:tcPr>
            <w:tcW w:w="1876" w:type="dxa"/>
            <w:tcBorders>
              <w:top w:val="nil"/>
              <w:right w:val="single" w:sz="8" w:space="0" w:color="auto"/>
            </w:tcBorders>
            <w:shd w:val="clear" w:color="auto" w:fill="D9D9D9" w:themeFill="background1" w:themeFillShade="D9"/>
            <w:vAlign w:val="center"/>
          </w:tcPr>
          <w:p w14:paraId="2088CD0D" w14:textId="77777777" w:rsidR="0061269F" w:rsidRPr="0061269F" w:rsidRDefault="0061269F" w:rsidP="00260F7E">
            <w:pPr>
              <w:pStyle w:val="ekvtabellelinkszeilabstmind"/>
              <w:rPr>
                <w:rStyle w:val="ekvcambriamath"/>
              </w:rPr>
            </w:pPr>
            <w:proofErr w:type="spellStart"/>
            <w:r w:rsidRPr="0061269F">
              <w:rPr>
                <w:rStyle w:val="ekvcambriamath"/>
              </w:rPr>
              <w:t>g</w:t>
            </w:r>
            <w:r w:rsidRPr="0061269F">
              <w:rPr>
                <w:rStyle w:val="ekvcambriamath"/>
                <w:vertAlign w:val="subscript"/>
              </w:rPr>
              <w:t>i</w:t>
            </w:r>
            <w:proofErr w:type="spellEnd"/>
            <w:r w:rsidR="00900933">
              <w:rPr>
                <w:rStyle w:val="ekvcambriamath"/>
                <w:vertAlign w:val="subscript"/>
              </w:rPr>
              <w:t xml:space="preserve"> </w:t>
            </w:r>
            <w:r w:rsidR="00900933" w:rsidRPr="00900933">
              <w:rPr>
                <w:rStyle w:val="ekvcambriamath"/>
              </w:rPr>
              <w:t>in €</w:t>
            </w:r>
          </w:p>
        </w:tc>
        <w:tc>
          <w:tcPr>
            <w:tcW w:w="3740" w:type="dxa"/>
            <w:tcBorders>
              <w:left w:val="single" w:sz="8" w:space="0" w:color="auto"/>
            </w:tcBorders>
            <w:vAlign w:val="center"/>
          </w:tcPr>
          <w:p w14:paraId="3B2F2545" w14:textId="77777777" w:rsidR="0061269F" w:rsidRPr="00260F7E" w:rsidRDefault="00260F7E" w:rsidP="00260F7E">
            <w:pPr>
              <w:pStyle w:val="ekvtabellelinkszeilabstmind"/>
              <w:jc w:val="center"/>
              <w:rPr>
                <w:rStyle w:val="ekvcambriamath"/>
              </w:rPr>
            </w:pPr>
            <m:oMathPara>
              <m:oMath>
                <m:r>
                  <m:rPr>
                    <m:sty m:val="p"/>
                  </m:rPr>
                  <w:rPr>
                    <w:rStyle w:val="ekvcambriamath"/>
                  </w:rPr>
                  <m:t>x</m:t>
                </m:r>
                <m:r>
                  <w:rPr>
                    <w:rStyle w:val="ekvcambriamath"/>
                    <w:rFonts w:eastAsiaTheme="minorEastAsia"/>
                  </w:rPr>
                  <m:t>-20</m:t>
                </m:r>
              </m:oMath>
            </m:oMathPara>
          </w:p>
        </w:tc>
        <w:tc>
          <w:tcPr>
            <w:tcW w:w="3740" w:type="dxa"/>
            <w:vAlign w:val="center"/>
          </w:tcPr>
          <w:p w14:paraId="1AB58EBA" w14:textId="77777777" w:rsidR="0061269F" w:rsidRPr="0061269F" w:rsidRDefault="0061269F" w:rsidP="00260F7E">
            <w:pPr>
              <w:pStyle w:val="ekvtabellelinkszeilabstmind"/>
              <w:jc w:val="center"/>
              <w:rPr>
                <w:rStyle w:val="ekvcambriamath"/>
              </w:rPr>
            </w:pPr>
            <w:r w:rsidRPr="0061269F">
              <w:rPr>
                <w:rStyle w:val="ekvcambriamath"/>
              </w:rPr>
              <w:t>−</w:t>
            </w:r>
            <w:r w:rsidRPr="0061269F">
              <w:rPr>
                <w:rStyle w:val="ekvabstand50prozent"/>
              </w:rPr>
              <w:t> </w:t>
            </w:r>
            <w:r w:rsidRPr="0061269F">
              <w:rPr>
                <w:rStyle w:val="ekvcambriamath"/>
              </w:rPr>
              <w:t>2</w:t>
            </w:r>
            <w:r w:rsidR="00260F7E">
              <w:rPr>
                <w:rStyle w:val="ekvcambriamath"/>
              </w:rPr>
              <w:t>1</w:t>
            </w:r>
          </w:p>
        </w:tc>
      </w:tr>
      <w:tr w:rsidR="0061269F" w:rsidRPr="004C4D6D" w14:paraId="07D650BE" w14:textId="77777777" w:rsidTr="00260F7E">
        <w:trPr>
          <w:trHeight w:val="284"/>
        </w:trPr>
        <w:tc>
          <w:tcPr>
            <w:tcW w:w="1876" w:type="dxa"/>
            <w:tcBorders>
              <w:top w:val="single" w:sz="4" w:space="0" w:color="auto"/>
              <w:right w:val="single" w:sz="8" w:space="0" w:color="auto"/>
            </w:tcBorders>
            <w:shd w:val="clear" w:color="auto" w:fill="D9D9D9" w:themeFill="background1" w:themeFillShade="D9"/>
            <w:vAlign w:val="center"/>
          </w:tcPr>
          <w:p w14:paraId="74A71004" w14:textId="77777777" w:rsidR="0061269F" w:rsidRPr="0061269F" w:rsidRDefault="0061269F" w:rsidP="00260F7E">
            <w:pPr>
              <w:pStyle w:val="ekvtabellelinkszeilabstmind"/>
            </w:pPr>
            <m:oMath>
              <m:r>
                <m:rPr>
                  <m:sty m:val="p"/>
                </m:rPr>
                <w:rPr>
                  <w:rFonts w:ascii="Cambria Math" w:hAnsi="Cambria Math"/>
                </w:rPr>
                <m:t>P</m:t>
              </m:r>
              <m:r>
                <m:rPr>
                  <m:sty m:val="p"/>
                </m:rPr>
                <w:rPr>
                  <w:rStyle w:val="ekvabstand50prozent"/>
                  <w:rFonts w:ascii="Cambria Math" w:hAnsi="Cambria Math"/>
                </w:rPr>
                <m:t xml:space="preserve"> </m:t>
              </m:r>
              <m:d>
                <m:dPr>
                  <m:ctrlPr>
                    <w:rPr>
                      <w:rFonts w:ascii="Cambria Math" w:hAnsi="Cambria Math"/>
                    </w:rPr>
                  </m:ctrlPr>
                </m:dPr>
                <m:e>
                  <m:r>
                    <m:rPr>
                      <m:sty m:val="p"/>
                    </m:rPr>
                    <w:rPr>
                      <w:rFonts w:ascii="Cambria Math" w:hAnsi="Cambria Math"/>
                    </w:rPr>
                    <m:t>G=</m:t>
                  </m:r>
                  <m:sSub>
                    <m:sSubPr>
                      <m:ctrlPr>
                        <w:rPr>
                          <w:rFonts w:ascii="Cambria Math" w:hAnsi="Cambria Math"/>
                        </w:rPr>
                      </m:ctrlPr>
                    </m:sSubPr>
                    <m:e>
                      <m:r>
                        <m:rPr>
                          <m:sty m:val="p"/>
                        </m:rPr>
                        <w:rPr>
                          <w:rFonts w:ascii="Cambria Math" w:hAnsi="Cambria Math"/>
                        </w:rPr>
                        <m:t>g</m:t>
                      </m:r>
                    </m:e>
                    <m:sub>
                      <m:r>
                        <m:rPr>
                          <m:sty m:val="p"/>
                        </m:rPr>
                        <w:rPr>
                          <w:rFonts w:ascii="Cambria Math" w:hAnsi="Cambria Math"/>
                        </w:rPr>
                        <m:t>i</m:t>
                      </m:r>
                    </m:sub>
                  </m:sSub>
                </m:e>
              </m:d>
            </m:oMath>
            <w:r>
              <w:rPr>
                <w:rFonts w:eastAsiaTheme="minorEastAsia"/>
              </w:rPr>
              <w:t xml:space="preserve"> </w:t>
            </w:r>
          </w:p>
        </w:tc>
        <w:tc>
          <w:tcPr>
            <w:tcW w:w="3740" w:type="dxa"/>
            <w:tcBorders>
              <w:left w:val="single" w:sz="8" w:space="0" w:color="auto"/>
            </w:tcBorders>
            <w:vAlign w:val="center"/>
          </w:tcPr>
          <w:p w14:paraId="481E7139" w14:textId="77777777" w:rsidR="0061269F" w:rsidRPr="00900933" w:rsidRDefault="0061269F" w:rsidP="00260F7E">
            <w:pPr>
              <w:pStyle w:val="ekvtabellelinkszeilabstmind"/>
              <w:jc w:val="center"/>
              <w:rPr>
                <w:rStyle w:val="ekvcambriamath"/>
              </w:rPr>
            </w:pPr>
            <w:r w:rsidRPr="00900933">
              <w:rPr>
                <w:rStyle w:val="ekvcambriamath"/>
              </w:rPr>
              <w:t>0,95</w:t>
            </w:r>
          </w:p>
        </w:tc>
        <w:tc>
          <w:tcPr>
            <w:tcW w:w="3740" w:type="dxa"/>
            <w:vAlign w:val="center"/>
          </w:tcPr>
          <w:p w14:paraId="52EA76A4" w14:textId="77777777" w:rsidR="0061269F" w:rsidRPr="00900933" w:rsidRDefault="0061269F" w:rsidP="00260F7E">
            <w:pPr>
              <w:pStyle w:val="ekvtabellelinkszeilabstmind"/>
              <w:jc w:val="center"/>
              <w:rPr>
                <w:rStyle w:val="ekvcambriamath"/>
              </w:rPr>
            </w:pPr>
            <w:r w:rsidRPr="00900933">
              <w:rPr>
                <w:rStyle w:val="ekvcambriamath"/>
              </w:rPr>
              <w:t>0,05</w:t>
            </w:r>
          </w:p>
        </w:tc>
      </w:tr>
    </w:tbl>
    <w:p w14:paraId="43E4305C" w14:textId="77777777" w:rsidR="00900933" w:rsidRPr="00260F7E" w:rsidRDefault="002D0C76" w:rsidP="00260F7E">
      <w:pPr>
        <w:pStyle w:val="ekvaufgabe2-4sp"/>
      </w:pPr>
      <w:r w:rsidRPr="00260F7E">
        <w:t>Es soll gelten:</w:t>
      </w:r>
      <w:r w:rsidR="00971103" w:rsidRPr="00260F7E">
        <w:t xml:space="preserve"> </w:t>
      </w:r>
      <w:r w:rsidRPr="00260F7E">
        <w:t xml:space="preserve"> </w:t>
      </w:r>
    </w:p>
    <w:p w14:paraId="24202120" w14:textId="77777777" w:rsidR="00260F7E" w:rsidRPr="00260F7E" w:rsidRDefault="002D0C76" w:rsidP="00260F7E">
      <w:pPr>
        <w:pStyle w:val="ekvaufgabe2-4sp"/>
        <w:rPr>
          <w:rFonts w:ascii="Cambria Math" w:hAnsi="Cambria Math"/>
          <w:oMath/>
        </w:rPr>
      </w:pPr>
      <m:oMath>
        <m:r>
          <m:rPr>
            <m:sty m:val="p"/>
          </m:rPr>
          <w:rPr>
            <w:rFonts w:ascii="Cambria Math" w:hAnsi="Cambria Math"/>
          </w:rPr>
          <m:t>E</m:t>
        </m:r>
        <m:r>
          <m:rPr>
            <m:sty m:val="p"/>
          </m:rPr>
          <w:rPr>
            <w:rStyle w:val="ekvabstand50prozent"/>
            <w:rFonts w:ascii="Cambria Math" w:hAnsi="Cambria Math"/>
          </w:rPr>
          <m:t xml:space="preserve"> </m:t>
        </m:r>
        <m:d>
          <m:dPr>
            <m:ctrlPr>
              <w:rPr>
                <w:rFonts w:ascii="Cambria Math" w:hAnsi="Cambria Math"/>
              </w:rPr>
            </m:ctrlPr>
          </m:dPr>
          <m:e>
            <m:r>
              <m:rPr>
                <m:sty m:val="p"/>
              </m:rPr>
              <w:rPr>
                <w:rFonts w:ascii="Cambria Math" w:hAnsi="Cambria Math"/>
              </w:rPr>
              <m:t>G</m:t>
            </m:r>
          </m:e>
        </m:d>
        <m:r>
          <m:rPr>
            <m:sty m:val="p"/>
          </m:rPr>
          <w:rPr>
            <w:rFonts w:ascii="Cambria Math" w:hAnsi="Cambria Math"/>
          </w:rPr>
          <m:t>=10</m:t>
        </m:r>
      </m:oMath>
      <w:r w:rsidR="00900933">
        <w:rPr>
          <w:rFonts w:eastAsiaTheme="minorEastAsia"/>
        </w:rPr>
        <w:t xml:space="preserve"> </w:t>
      </w:r>
      <m:oMath>
        <m:r>
          <m:rPr>
            <m:sty m:val="p"/>
          </m:rPr>
          <w:rPr>
            <w:rFonts w:ascii="Cambria Math" w:hAnsi="Cambria Math"/>
          </w:rPr>
          <w:br/>
          <m:t>(x-20)⋅0,95-21⋅0,05=10</m:t>
        </m:r>
      </m:oMath>
      <w:r w:rsidR="00260F7E">
        <w:rPr>
          <w:rFonts w:eastAsiaTheme="minorEastAsia"/>
        </w:rPr>
        <w:tab/>
      </w:r>
      <m:oMath>
        <m:r>
          <m:rPr>
            <m:sty m:val="p"/>
          </m:rPr>
          <w:rPr>
            <w:rFonts w:ascii="Cambria Math" w:hAnsi="Cambria Math"/>
          </w:rPr>
          <m:t>|+20,05</m:t>
        </m:r>
      </m:oMath>
    </w:p>
    <w:p w14:paraId="7FA38B15" w14:textId="77777777" w:rsidR="00260F7E" w:rsidRPr="00260F7E" w:rsidRDefault="00260F7E" w:rsidP="00260F7E">
      <w:pPr>
        <w:pStyle w:val="ekvaufgabe2-4sp"/>
        <w:rPr>
          <w:rFonts w:ascii="Cambria Math" w:hAnsi="Cambria Math"/>
          <w:oMath/>
        </w:rPr>
      </w:pPr>
      <m:oMath>
        <m:r>
          <m:rPr>
            <m:sty m:val="p"/>
          </m:rPr>
          <w:rPr>
            <w:rFonts w:ascii="Cambria Math" w:hAnsi="Cambria Math"/>
          </w:rPr>
          <m:t>x⋅0,95=30,05</m:t>
        </m:r>
      </m:oMath>
      <w:r>
        <w:rPr>
          <w:rFonts w:eastAsiaTheme="minorEastAsia"/>
        </w:rPr>
        <w:t xml:space="preserve"> </w:t>
      </w:r>
      <w:r>
        <w:rPr>
          <w:rFonts w:eastAsiaTheme="minorEastAsia"/>
        </w:rPr>
        <w:tab/>
      </w:r>
      <w:r>
        <w:rPr>
          <w:rFonts w:eastAsiaTheme="minorEastAsia"/>
        </w:rPr>
        <w:tab/>
      </w:r>
      <m:oMath>
        <m:r>
          <m:rPr>
            <m:sty m:val="p"/>
          </m:rPr>
          <w:rPr>
            <w:rFonts w:ascii="Cambria Math" w:hAnsi="Cambria Math"/>
          </w:rPr>
          <m:t>| :0,95</m:t>
        </m:r>
      </m:oMath>
    </w:p>
    <w:p w14:paraId="401BA941" w14:textId="77777777" w:rsidR="00260F7E" w:rsidRPr="00260F7E" w:rsidRDefault="00260F7E" w:rsidP="00260F7E">
      <w:pPr>
        <w:pStyle w:val="ekvaufgabe2-4sp"/>
        <w:rPr>
          <w:rFonts w:ascii="Cambria Math" w:hAnsi="Cambria Math"/>
          <w:oMath/>
        </w:rPr>
      </w:pPr>
      <m:oMath>
        <m:r>
          <m:rPr>
            <m:sty m:val="p"/>
          </m:rPr>
          <w:rPr>
            <w:rFonts w:ascii="Cambria Math" w:hAnsi="Cambria Math"/>
          </w:rPr>
          <m:t>x≈31,63</m:t>
        </m:r>
      </m:oMath>
      <w:r w:rsidRPr="00260F7E">
        <w:t xml:space="preserve"> </w:t>
      </w:r>
    </w:p>
    <w:p w14:paraId="0038E993" w14:textId="77777777" w:rsidR="002D0C76" w:rsidRPr="00260F7E" w:rsidRDefault="002D0C76" w:rsidP="00260F7E">
      <w:pPr>
        <w:pStyle w:val="ekvaufgabe2-4sp"/>
      </w:pPr>
      <w:r w:rsidRPr="00260F7E">
        <w:t xml:space="preserve">Die Firma muss ein Set für </w:t>
      </w:r>
      <w:r w:rsidR="00260F7E" w:rsidRPr="00260F7E">
        <w:t>31,63</w:t>
      </w:r>
      <w:r w:rsidR="00971103" w:rsidRPr="00260F7E">
        <w:rPr>
          <w:rStyle w:val="ekvabstand50prozent"/>
        </w:rPr>
        <w:t> </w:t>
      </w:r>
      <w:r w:rsidRPr="00260F7E">
        <w:t>€ verkaufen.</w:t>
      </w:r>
    </w:p>
    <w:p w14:paraId="22656068" w14:textId="77777777" w:rsidR="002D0C76" w:rsidRPr="004C4D6D" w:rsidRDefault="002D0C76" w:rsidP="00971103">
      <w:pPr>
        <w:pStyle w:val="ekvgrundtexthalbe"/>
      </w:pPr>
    </w:p>
    <w:p w14:paraId="26302B82" w14:textId="77777777" w:rsidR="002D0C76" w:rsidRPr="0061269F" w:rsidRDefault="002D0C76" w:rsidP="0061269F">
      <w:pPr>
        <w:pStyle w:val="ekvaufgabe2-4sp"/>
        <w:rPr>
          <w:rStyle w:val="ekvnummerierung"/>
        </w:rPr>
      </w:pPr>
      <w:r w:rsidRPr="0061269F">
        <w:rPr>
          <w:rStyle w:val="ekvnummerierung"/>
        </w:rPr>
        <w:t>3</w:t>
      </w:r>
    </w:p>
    <w:tbl>
      <w:tblPr>
        <w:tblStyle w:val="Tabellenraster"/>
        <w:tblW w:w="9356" w:type="dxa"/>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1871"/>
        <w:gridCol w:w="1871"/>
        <w:gridCol w:w="1871"/>
        <w:gridCol w:w="1871"/>
        <w:gridCol w:w="1872"/>
      </w:tblGrid>
      <w:tr w:rsidR="0061269F" w:rsidRPr="004C4D6D" w14:paraId="4877625C" w14:textId="77777777" w:rsidTr="00260F7E">
        <w:trPr>
          <w:trHeight w:val="284"/>
        </w:trPr>
        <w:tc>
          <w:tcPr>
            <w:tcW w:w="1871" w:type="dxa"/>
            <w:tcBorders>
              <w:top w:val="nil"/>
              <w:right w:val="single" w:sz="8" w:space="0" w:color="auto"/>
            </w:tcBorders>
            <w:shd w:val="clear" w:color="auto" w:fill="D9D9D9" w:themeFill="background1" w:themeFillShade="D9"/>
            <w:vAlign w:val="center"/>
          </w:tcPr>
          <w:p w14:paraId="2101E528" w14:textId="77777777" w:rsidR="0061269F" w:rsidRPr="0061269F" w:rsidRDefault="0061269F" w:rsidP="00260F7E">
            <w:pPr>
              <w:pStyle w:val="ekvtabellelinkszeilabstmind"/>
              <w:rPr>
                <w:rStyle w:val="ekvcambriamath"/>
              </w:rPr>
            </w:pPr>
            <w:r w:rsidRPr="0061269F">
              <w:rPr>
                <w:rStyle w:val="ekvcambriamath"/>
              </w:rPr>
              <w:t>k</w:t>
            </w:r>
          </w:p>
        </w:tc>
        <w:tc>
          <w:tcPr>
            <w:tcW w:w="1871" w:type="dxa"/>
            <w:tcBorders>
              <w:left w:val="single" w:sz="8" w:space="0" w:color="auto"/>
            </w:tcBorders>
            <w:vAlign w:val="center"/>
          </w:tcPr>
          <w:p w14:paraId="60C0FB95" w14:textId="77777777" w:rsidR="0061269F" w:rsidRPr="00D7481B" w:rsidRDefault="0061269F" w:rsidP="00260F7E">
            <w:pPr>
              <w:pStyle w:val="ekvtabellezentriertzeilabstmind"/>
              <w:rPr>
                <w:rStyle w:val="ekvcambriamath"/>
              </w:rPr>
            </w:pPr>
            <w:r w:rsidRPr="00D7481B">
              <w:rPr>
                <w:rStyle w:val="ekvcambriamath"/>
              </w:rPr>
              <w:t>1</w:t>
            </w:r>
          </w:p>
        </w:tc>
        <w:tc>
          <w:tcPr>
            <w:tcW w:w="1871" w:type="dxa"/>
            <w:vAlign w:val="center"/>
          </w:tcPr>
          <w:p w14:paraId="66806AFA" w14:textId="77777777" w:rsidR="0061269F" w:rsidRPr="00D7481B" w:rsidRDefault="0061269F" w:rsidP="00260F7E">
            <w:pPr>
              <w:pStyle w:val="ekvtabellezentriertzeilabstmind"/>
              <w:rPr>
                <w:rStyle w:val="ekvcambriamath"/>
              </w:rPr>
            </w:pPr>
            <w:r w:rsidRPr="00D7481B">
              <w:rPr>
                <w:rStyle w:val="ekvcambriamath"/>
              </w:rPr>
              <w:t>2</w:t>
            </w:r>
          </w:p>
        </w:tc>
        <w:tc>
          <w:tcPr>
            <w:tcW w:w="1871" w:type="dxa"/>
            <w:vAlign w:val="center"/>
          </w:tcPr>
          <w:p w14:paraId="6794EF94" w14:textId="77777777" w:rsidR="0061269F" w:rsidRPr="00D7481B" w:rsidRDefault="0061269F" w:rsidP="00260F7E">
            <w:pPr>
              <w:pStyle w:val="ekvtabellezentriertzeilabstmind"/>
              <w:rPr>
                <w:rStyle w:val="ekvcambriamath"/>
              </w:rPr>
            </w:pPr>
            <w:r w:rsidRPr="00D7481B">
              <w:rPr>
                <w:rStyle w:val="ekvcambriamath"/>
              </w:rPr>
              <w:t>3</w:t>
            </w:r>
          </w:p>
        </w:tc>
        <w:tc>
          <w:tcPr>
            <w:tcW w:w="1872" w:type="dxa"/>
            <w:vAlign w:val="center"/>
          </w:tcPr>
          <w:p w14:paraId="57B7FD25" w14:textId="77777777" w:rsidR="0061269F" w:rsidRPr="00D7481B" w:rsidRDefault="0061269F" w:rsidP="00260F7E">
            <w:pPr>
              <w:pStyle w:val="ekvtabellezentriertzeilabstmind"/>
              <w:rPr>
                <w:rStyle w:val="ekvcambriamath"/>
              </w:rPr>
            </w:pPr>
            <w:r w:rsidRPr="00D7481B">
              <w:rPr>
                <w:rStyle w:val="ekvcambriamath"/>
              </w:rPr>
              <w:t>4</w:t>
            </w:r>
          </w:p>
        </w:tc>
      </w:tr>
      <w:tr w:rsidR="0061269F" w:rsidRPr="004C4D6D" w14:paraId="143556AD" w14:textId="77777777" w:rsidTr="00260F7E">
        <w:trPr>
          <w:trHeight w:val="284"/>
        </w:trPr>
        <w:tc>
          <w:tcPr>
            <w:tcW w:w="1871" w:type="dxa"/>
            <w:tcBorders>
              <w:top w:val="single" w:sz="4" w:space="0" w:color="auto"/>
              <w:right w:val="single" w:sz="8" w:space="0" w:color="auto"/>
            </w:tcBorders>
            <w:shd w:val="clear" w:color="auto" w:fill="D9D9D9" w:themeFill="background1" w:themeFillShade="D9"/>
            <w:vAlign w:val="center"/>
          </w:tcPr>
          <w:p w14:paraId="27054F2C" w14:textId="77777777" w:rsidR="0061269F" w:rsidRPr="0061269F" w:rsidRDefault="0061269F" w:rsidP="00260F7E">
            <w:pPr>
              <w:pStyle w:val="ekvtabellelinkszeilabstmind"/>
            </w:pPr>
            <m:oMath>
              <m:r>
                <m:rPr>
                  <m:sty m:val="p"/>
                </m:rPr>
                <w:rPr>
                  <w:rFonts w:ascii="Cambria Math" w:hAnsi="Cambria Math"/>
                </w:rPr>
                <m:t>P</m:t>
              </m:r>
              <m:r>
                <m:rPr>
                  <m:sty m:val="p"/>
                </m:rPr>
                <w:rPr>
                  <w:rStyle w:val="ekvabstand50prozent"/>
                  <w:rFonts w:ascii="Cambria Math" w:hAnsi="Cambria Math"/>
                </w:rPr>
                <m:t xml:space="preserve"> </m:t>
              </m:r>
              <m:d>
                <m:dPr>
                  <m:ctrlPr>
                    <w:rPr>
                      <w:rFonts w:ascii="Cambria Math" w:hAnsi="Cambria Math"/>
                    </w:rPr>
                  </m:ctrlPr>
                </m:dPr>
                <m:e>
                  <m:r>
                    <m:rPr>
                      <m:sty m:val="p"/>
                    </m:rPr>
                    <w:rPr>
                      <w:rFonts w:ascii="Cambria Math" w:hAnsi="Cambria Math"/>
                    </w:rPr>
                    <m:t>X=k</m:t>
                  </m:r>
                </m:e>
              </m:d>
            </m:oMath>
            <w:r>
              <w:rPr>
                <w:rFonts w:eastAsiaTheme="minorEastAsia"/>
              </w:rPr>
              <w:t xml:space="preserve"> </w:t>
            </w:r>
          </w:p>
        </w:tc>
        <w:tc>
          <w:tcPr>
            <w:tcW w:w="1871" w:type="dxa"/>
            <w:tcBorders>
              <w:left w:val="single" w:sz="8" w:space="0" w:color="auto"/>
            </w:tcBorders>
            <w:vAlign w:val="center"/>
          </w:tcPr>
          <w:p w14:paraId="11BB061B" w14:textId="77777777" w:rsidR="0061269F" w:rsidRPr="00D7481B" w:rsidRDefault="0061269F" w:rsidP="00260F7E">
            <w:pPr>
              <w:pStyle w:val="ekvtabellezentriertzeilabstmind"/>
              <w:rPr>
                <w:rStyle w:val="ekvcambriamath"/>
              </w:rPr>
            </w:pPr>
            <w:r w:rsidRPr="00D7481B">
              <w:rPr>
                <w:rStyle w:val="ekvcambriamath"/>
              </w:rPr>
              <w:t>0,35</w:t>
            </w:r>
          </w:p>
        </w:tc>
        <w:tc>
          <w:tcPr>
            <w:tcW w:w="1871" w:type="dxa"/>
            <w:vAlign w:val="center"/>
          </w:tcPr>
          <w:p w14:paraId="4EE5F959" w14:textId="77777777" w:rsidR="0061269F" w:rsidRPr="00D7481B" w:rsidRDefault="0061269F" w:rsidP="00260F7E">
            <w:pPr>
              <w:pStyle w:val="ekvtabellezentriertzeilabstmind"/>
              <w:rPr>
                <w:rStyle w:val="ekvcambriamath"/>
              </w:rPr>
            </w:pPr>
          </w:p>
        </w:tc>
        <w:tc>
          <w:tcPr>
            <w:tcW w:w="1871" w:type="dxa"/>
            <w:vAlign w:val="center"/>
          </w:tcPr>
          <w:p w14:paraId="679BA65E" w14:textId="77777777" w:rsidR="0061269F" w:rsidRPr="00D7481B" w:rsidRDefault="0061269F" w:rsidP="00260F7E">
            <w:pPr>
              <w:pStyle w:val="ekvtabellezentriertzeilabstmind"/>
              <w:rPr>
                <w:rStyle w:val="ekvcambriamath"/>
              </w:rPr>
            </w:pPr>
          </w:p>
        </w:tc>
        <w:tc>
          <w:tcPr>
            <w:tcW w:w="1872" w:type="dxa"/>
            <w:vAlign w:val="center"/>
          </w:tcPr>
          <w:p w14:paraId="594A5896" w14:textId="77777777" w:rsidR="0061269F" w:rsidRPr="00D7481B" w:rsidRDefault="0061269F" w:rsidP="00260F7E">
            <w:pPr>
              <w:pStyle w:val="ekvtabellezentriertzeilabstmind"/>
              <w:rPr>
                <w:rStyle w:val="ekvcambriamath"/>
              </w:rPr>
            </w:pPr>
            <w:r w:rsidRPr="00D7481B">
              <w:rPr>
                <w:rStyle w:val="ekvcambriamath"/>
              </w:rPr>
              <w:t>0,10</w:t>
            </w:r>
          </w:p>
        </w:tc>
      </w:tr>
    </w:tbl>
    <w:p w14:paraId="5D4AD8B4" w14:textId="77777777" w:rsidR="00D7481B" w:rsidRPr="00D7481B" w:rsidRDefault="00D7481B" w:rsidP="00D7481B">
      <w:pPr>
        <w:pStyle w:val="ekvaufgabe2-4sp"/>
        <w:spacing w:before="40"/>
      </w:pPr>
      <w:r w:rsidRPr="00D7481B">
        <w:t xml:space="preserve">Bei einer Wahrscheinlichkeitsverteilung ist die Summe aller Wahrscheinlichkeiten 1, also gilt mit </w:t>
      </w:r>
      <w:r>
        <w:t xml:space="preserve"> </w:t>
      </w:r>
      <m:oMath>
        <m:r>
          <m:rPr>
            <m:sty m:val="p"/>
          </m:rPr>
          <w:rPr>
            <w:rFonts w:ascii="Cambria Math" w:hAnsi="Cambria Math"/>
          </w:rPr>
          <m:t>p=P</m:t>
        </m:r>
        <m:r>
          <m:rPr>
            <m:sty m:val="p"/>
          </m:rPr>
          <w:rPr>
            <w:rStyle w:val="ekvabstand50prozent"/>
            <w:rFonts w:ascii="Cambria Math" w:hAnsi="Cambria Math"/>
          </w:rPr>
          <m:t xml:space="preserve"> </m:t>
        </m:r>
        <m:r>
          <m:rPr>
            <m:sty m:val="p"/>
          </m:rPr>
          <w:rPr>
            <w:rFonts w:ascii="Cambria Math" w:hAnsi="Cambria Math"/>
          </w:rPr>
          <m:t>(X=2)</m:t>
        </m:r>
      </m:oMath>
      <w:r w:rsidRPr="00D7481B">
        <w:t>:</w:t>
      </w:r>
    </w:p>
    <w:p w14:paraId="1B685187" w14:textId="77777777" w:rsidR="00D7481B" w:rsidRPr="00D7481B" w:rsidRDefault="00D7481B" w:rsidP="00D7481B">
      <w:pPr>
        <w:pStyle w:val="ekvaufgabe2-4sp"/>
        <w:rPr>
          <w:rFonts w:ascii="Cambria Math" w:hAnsi="Cambria Math"/>
          <w:oMath/>
        </w:rPr>
      </w:pPr>
      <m:oMath>
        <m:r>
          <m:rPr>
            <m:sty m:val="p"/>
          </m:rPr>
          <w:rPr>
            <w:rFonts w:ascii="Cambria Math" w:hAnsi="Cambria Math"/>
          </w:rPr>
          <m:t>0,35+p+P</m:t>
        </m:r>
        <m:r>
          <m:rPr>
            <m:sty m:val="p"/>
          </m:rPr>
          <w:rPr>
            <w:rStyle w:val="ekvabstand50prozent"/>
            <w:rFonts w:ascii="Cambria Math" w:hAnsi="Cambria Math"/>
          </w:rPr>
          <m:t xml:space="preserve"> </m:t>
        </m:r>
        <m:r>
          <m:rPr>
            <m:sty m:val="p"/>
          </m:rPr>
          <w:rPr>
            <w:rFonts w:ascii="Cambria Math" w:hAnsi="Cambria Math"/>
          </w:rPr>
          <m:t>(X=3)+0,1=1</m:t>
        </m:r>
      </m:oMath>
      <w:r>
        <w:rPr>
          <w:rFonts w:eastAsiaTheme="minorEastAsia"/>
        </w:rPr>
        <w:t xml:space="preserve"> </w:t>
      </w:r>
    </w:p>
    <w:p w14:paraId="0C0C5D3F" w14:textId="77777777" w:rsidR="00D7481B" w:rsidRPr="00D7481B" w:rsidRDefault="00D7481B" w:rsidP="00D7481B">
      <w:pPr>
        <w:pStyle w:val="ekvaufgabe2-4sp"/>
      </w:pPr>
      <m:oMath>
        <m:r>
          <m:rPr>
            <m:sty m:val="p"/>
          </m:rPr>
          <w:rPr>
            <w:rFonts w:ascii="Cambria Math" w:hAnsi="Cambria Math"/>
          </w:rPr>
          <m:t>0,45+p+P</m:t>
        </m:r>
        <m:r>
          <m:rPr>
            <m:sty m:val="p"/>
          </m:rPr>
          <w:rPr>
            <w:rStyle w:val="ekvabstand50prozent"/>
            <w:rFonts w:ascii="Cambria Math" w:hAnsi="Cambria Math"/>
          </w:rPr>
          <m:t xml:space="preserve"> </m:t>
        </m:r>
        <m:r>
          <m:rPr>
            <m:sty m:val="p"/>
          </m:rPr>
          <w:rPr>
            <w:rFonts w:ascii="Cambria Math" w:hAnsi="Cambria Math"/>
          </w:rPr>
          <m:t>(X=3)=1</m:t>
        </m:r>
      </m:oMath>
      <w:r w:rsidRPr="00D7481B">
        <w:t xml:space="preserve"> </w:t>
      </w:r>
      <w:r>
        <w:tab/>
      </w:r>
      <w:r>
        <w:tab/>
      </w:r>
      <m:oMath>
        <m:r>
          <m:rPr>
            <m:sty m:val="p"/>
          </m:rPr>
          <w:rPr>
            <w:rFonts w:ascii="Cambria Math" w:hAnsi="Cambria Math"/>
          </w:rPr>
          <m:t>|-0,55-p</m:t>
        </m:r>
      </m:oMath>
    </w:p>
    <w:p w14:paraId="5161EC03" w14:textId="77777777" w:rsidR="00D7481B" w:rsidRPr="00D7481B" w:rsidRDefault="00D7481B" w:rsidP="00D7481B">
      <w:pPr>
        <w:pStyle w:val="ekvaufgabe2-4sp"/>
        <w:rPr>
          <w:rFonts w:ascii="Cambria Math" w:hAnsi="Cambria Math"/>
          <w:oMath/>
        </w:rPr>
      </w:pPr>
      <m:oMath>
        <m:r>
          <m:rPr>
            <m:sty m:val="p"/>
          </m:rPr>
          <w:rPr>
            <w:rFonts w:ascii="Cambria Math" w:hAnsi="Cambria Math"/>
          </w:rPr>
          <m:t>P</m:t>
        </m:r>
        <m:r>
          <m:rPr>
            <m:sty m:val="p"/>
          </m:rPr>
          <w:rPr>
            <w:rStyle w:val="ekvabstand50prozent"/>
            <w:rFonts w:ascii="Cambria Math" w:hAnsi="Cambria Math"/>
          </w:rPr>
          <m:t xml:space="preserve"> </m:t>
        </m:r>
        <m:r>
          <m:rPr>
            <m:sty m:val="p"/>
          </m:rPr>
          <w:rPr>
            <w:rFonts w:ascii="Cambria Math" w:hAnsi="Cambria Math"/>
          </w:rPr>
          <m:t>(X=3)=0,55-p</m:t>
        </m:r>
      </m:oMath>
      <w:r>
        <w:rPr>
          <w:rFonts w:eastAsiaTheme="minorEastAsia"/>
        </w:rPr>
        <w:t xml:space="preserve"> </w:t>
      </w:r>
    </w:p>
    <w:p w14:paraId="34A81CC9" w14:textId="77777777" w:rsidR="00D7481B" w:rsidRPr="00D7481B" w:rsidRDefault="00D7481B" w:rsidP="00D7481B">
      <w:pPr>
        <w:pStyle w:val="ekvaufgabe2-4sp"/>
      </w:pPr>
      <w:r w:rsidRPr="00D7481B">
        <w:t>Der Erwartungswert ist bekannt:</w:t>
      </w:r>
    </w:p>
    <w:p w14:paraId="306521DD" w14:textId="77777777" w:rsidR="002D0C76" w:rsidRPr="00971103" w:rsidRDefault="00971103" w:rsidP="0061269F">
      <w:pPr>
        <w:pStyle w:val="ekvaufgabe2-4sp"/>
        <w:rPr>
          <w:rFonts w:eastAsiaTheme="minorEastAsia"/>
        </w:rPr>
      </w:pPr>
      <m:oMath>
        <m:r>
          <m:rPr>
            <m:sty m:val="p"/>
          </m:rPr>
          <w:rPr>
            <w:rFonts w:ascii="Cambria Math" w:eastAsiaTheme="minorEastAsia" w:hAnsi="Cambria Math"/>
          </w:rPr>
          <m:t>E</m:t>
        </m:r>
        <m:r>
          <m:rPr>
            <m:sty m:val="p"/>
          </m:rPr>
          <w:rPr>
            <w:rStyle w:val="ekvabstand50prozent"/>
            <w:rFonts w:ascii="Cambria Math" w:hAnsi="Cambria Math"/>
          </w:rPr>
          <m:t xml:space="preserve"> </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=1⋅0,35+2⋅p+3⋅</m:t>
        </m:r>
        <m:d>
          <m:dPr>
            <m:ctrlPr>
              <w:rPr>
                <w:rFonts w:ascii="Cambria Math" w:eastAsiaTheme="minorEastAsia" w:hAnsi="Cambria Math"/>
              </w:rPr>
            </m:ctrlPr>
          </m:dPr>
          <m:e>
            <m:r>
              <m:rPr>
                <m:sty m:val="p"/>
              </m:rPr>
              <w:rPr>
                <w:rFonts w:ascii="Cambria Math" w:eastAsiaTheme="minorEastAsia" w:hAnsi="Cambria Math"/>
              </w:rPr>
              <m:t>0,55-p</m:t>
            </m:r>
          </m:e>
        </m:d>
        <m:r>
          <m:rPr>
            <m:sty m:val="p"/>
          </m:rPr>
          <w:rPr>
            <w:rFonts w:ascii="Cambria Math" w:eastAsiaTheme="minorEastAsia" w:hAnsi="Cambria Math"/>
          </w:rPr>
          <m:t>+4⋅0,1=1,95</m:t>
        </m:r>
      </m:oMath>
      <w:r w:rsidRPr="00971103">
        <w:rPr>
          <w:rFonts w:eastAsiaTheme="minorEastAsia"/>
        </w:rPr>
        <w:t xml:space="preserve"> </w:t>
      </w:r>
      <m:oMath>
        <m:r>
          <m:rPr>
            <m:sty m:val="p"/>
          </m:rPr>
          <w:rPr>
            <w:rFonts w:ascii="Cambria Math" w:eastAsiaTheme="minorEastAsia" w:hAnsi="Cambria Math"/>
          </w:rPr>
          <w:br/>
          <m:t>0,35+2</m:t>
        </m:r>
        <m:r>
          <m:rPr>
            <m:sty m:val="p"/>
          </m:rPr>
          <w:rPr>
            <w:rStyle w:val="ekvabstand50prozent"/>
            <w:rFonts w:ascii="Cambria Math" w:hAnsi="Cambria Math"/>
          </w:rPr>
          <m:t xml:space="preserve"> </m:t>
        </m:r>
        <m:r>
          <m:rPr>
            <m:sty m:val="p"/>
          </m:rPr>
          <w:rPr>
            <w:rFonts w:ascii="Cambria Math" w:eastAsiaTheme="minorEastAsia" w:hAnsi="Cambria Math"/>
          </w:rPr>
          <m:t>p+1,65-3</m:t>
        </m:r>
        <m:r>
          <m:rPr>
            <m:sty m:val="p"/>
          </m:rPr>
          <w:rPr>
            <w:rStyle w:val="ekvabstand50prozent"/>
            <w:rFonts w:ascii="Cambria Math" w:hAnsi="Cambria Math"/>
          </w:rPr>
          <m:t xml:space="preserve"> </m:t>
        </m:r>
        <m:r>
          <m:rPr>
            <m:sty m:val="p"/>
          </m:rPr>
          <w:rPr>
            <w:rFonts w:ascii="Cambria Math" w:eastAsiaTheme="minorEastAsia" w:hAnsi="Cambria Math"/>
          </w:rPr>
          <m:t>p+0,4=1,95</m:t>
        </m:r>
      </m:oMath>
      <w:r w:rsidRPr="00971103">
        <w:rPr>
          <w:rFonts w:eastAsiaTheme="minorEastAsia"/>
        </w:rPr>
        <w:t xml:space="preserve"> </w:t>
      </w:r>
      <m:oMath>
        <m:r>
          <m:rPr>
            <m:sty m:val="p"/>
          </m:rPr>
          <w:rPr>
            <w:rFonts w:ascii="Cambria Math" w:eastAsiaTheme="minorEastAsia" w:hAnsi="Cambria Math"/>
          </w:rPr>
          <w:br/>
          <m:t>-</m:t>
        </m:r>
        <m:r>
          <m:rPr>
            <m:sty m:val="p"/>
          </m:rPr>
          <w:rPr>
            <w:rStyle w:val="ekvabstand50prozent"/>
            <w:rFonts w:ascii="Cambria Math" w:hAnsi="Cambria Math"/>
          </w:rPr>
          <m:t xml:space="preserve"> </m:t>
        </m:r>
        <m:r>
          <m:rPr>
            <m:sty m:val="p"/>
          </m:rPr>
          <w:rPr>
            <w:rFonts w:ascii="Cambria Math" w:eastAsiaTheme="minorEastAsia" w:hAnsi="Cambria Math"/>
          </w:rPr>
          <m:t>p+2,4=1,95</m:t>
        </m:r>
      </m:oMath>
      <w:r w:rsidRPr="00971103">
        <w:rPr>
          <w:rFonts w:eastAsiaTheme="minorEastAsia"/>
        </w:rPr>
        <w:t xml:space="preserve"> </w:t>
      </w:r>
      <w:r>
        <w:rPr>
          <w:rFonts w:eastAsiaTheme="minorEastAsia"/>
        </w:rPr>
        <w:tab/>
      </w:r>
      <w:r>
        <w:rPr>
          <w:rFonts w:eastAsiaTheme="minorEastAsia"/>
        </w:rPr>
        <w:tab/>
      </w:r>
      <m:oMath>
        <m:r>
          <m:rPr>
            <m:sty m:val="p"/>
          </m:rPr>
          <w:rPr>
            <w:rFonts w:ascii="Cambria Math" w:eastAsiaTheme="minorEastAsia" w:hAnsi="Cambria Math"/>
          </w:rPr>
          <m:t xml:space="preserve">|-2,4 </m:t>
        </m:r>
      </m:oMath>
      <w:r>
        <w:rPr>
          <w:rFonts w:eastAsiaTheme="minorEastAsia"/>
        </w:rPr>
        <w:t xml:space="preserve"> </w:t>
      </w:r>
      <m:oMath>
        <m:r>
          <m:rPr>
            <m:sty m:val="p"/>
          </m:rPr>
          <w:rPr>
            <w:rFonts w:ascii="Cambria Math" w:eastAsiaTheme="minorEastAsia" w:hAnsi="Cambria Math"/>
          </w:rPr>
          <w:br/>
          <m:t>-</m:t>
        </m:r>
        <m:r>
          <m:rPr>
            <m:sty m:val="p"/>
          </m:rPr>
          <w:rPr>
            <w:rStyle w:val="ekvabstand50prozent"/>
            <w:rFonts w:ascii="Cambria Math" w:hAnsi="Cambria Math"/>
          </w:rPr>
          <m:t xml:space="preserve"> </m:t>
        </m:r>
        <m:r>
          <m:rPr>
            <m:sty m:val="p"/>
          </m:rPr>
          <w:rPr>
            <w:rFonts w:ascii="Cambria Math" w:eastAsiaTheme="minorEastAsia" w:hAnsi="Cambria Math"/>
          </w:rPr>
          <m:t>p=-</m:t>
        </m:r>
        <m:r>
          <m:rPr>
            <m:sty m:val="p"/>
          </m:rPr>
          <w:rPr>
            <w:rStyle w:val="ekvabstand50prozent"/>
            <w:rFonts w:ascii="Cambria Math" w:hAnsi="Cambria Math"/>
          </w:rPr>
          <m:t xml:space="preserve"> </m:t>
        </m:r>
        <m:r>
          <m:rPr>
            <m:sty m:val="p"/>
          </m:rPr>
          <w:rPr>
            <w:rFonts w:ascii="Cambria Math" w:eastAsiaTheme="minorEastAsia" w:hAnsi="Cambria Math"/>
          </w:rPr>
          <m:t xml:space="preserve">0,45 </m:t>
        </m:r>
      </m:oMath>
      <w:r w:rsidRPr="00971103">
        <w:rPr>
          <w:rFonts w:eastAsiaTheme="minorEastAsia"/>
        </w:rPr>
        <w:t xml:space="preserve"> </w:t>
      </w:r>
      <w:r>
        <w:rPr>
          <w:rFonts w:eastAsiaTheme="minorEastAsia"/>
        </w:rPr>
        <w:tab/>
      </w:r>
      <w:r>
        <w:rPr>
          <w:rFonts w:eastAsiaTheme="minorEastAsia"/>
        </w:rPr>
        <w:tab/>
      </w:r>
      <m:oMath>
        <m:r>
          <m:rPr>
            <m:sty m:val="p"/>
          </m:rPr>
          <w:rPr>
            <w:rFonts w:ascii="Cambria Math" w:eastAsiaTheme="minorEastAsia" w:hAnsi="Cambria Math"/>
          </w:rPr>
          <m:t>|⋅(-1)</m:t>
        </m:r>
        <m:r>
          <m:rPr>
            <m:sty m:val="p"/>
          </m:rPr>
          <w:rPr>
            <w:rFonts w:ascii="Cambria Math" w:eastAsiaTheme="minorEastAsia" w:hAnsi="Cambria Math"/>
          </w:rPr>
          <w:br/>
          <m:t>p=0,45</m:t>
        </m:r>
      </m:oMath>
      <w:r w:rsidRPr="00971103">
        <w:rPr>
          <w:rFonts w:eastAsiaTheme="minorEastAsia"/>
        </w:rPr>
        <w:t xml:space="preserve"> </w:t>
      </w:r>
    </w:p>
    <w:p w14:paraId="32D0E2C5" w14:textId="77777777" w:rsidR="00D7481B" w:rsidRPr="004C4D6D" w:rsidRDefault="00D7481B" w:rsidP="00D7481B">
      <w:r w:rsidRPr="004C4D6D">
        <w:t>Für die Zahl 2 ergibt sich eine Wahrscheinlichkeit</w:t>
      </w:r>
      <w:r>
        <w:t xml:space="preserve"> </w:t>
      </w:r>
      <w:r w:rsidRPr="004C4D6D">
        <w:t xml:space="preserve"> </w:t>
      </w:r>
      <m:oMath>
        <m:r>
          <m:rPr>
            <m:sty m:val="p"/>
          </m:rPr>
          <w:rPr>
            <w:rFonts w:ascii="Cambria Math" w:hAnsi="Cambria Math"/>
          </w:rPr>
          <m:t>P</m:t>
        </m:r>
        <m:r>
          <m:rPr>
            <m:sty m:val="p"/>
          </m:rPr>
          <w:rPr>
            <w:rStyle w:val="ekvabstand50prozent"/>
            <w:rFonts w:ascii="Cambria Math" w:hAnsi="Cambria Math"/>
          </w:rPr>
          <m:t xml:space="preserve"> </m:t>
        </m:r>
        <m:r>
          <m:rPr>
            <m:sty m:val="p"/>
          </m:rPr>
          <w:rPr>
            <w:rFonts w:ascii="Cambria Math" w:hAnsi="Cambria Math"/>
          </w:rPr>
          <m:t>(X=2)=0,45</m:t>
        </m:r>
      </m:oMath>
      <w:r w:rsidRPr="004C4D6D">
        <w:t>.</w:t>
      </w:r>
    </w:p>
    <w:p w14:paraId="12985DFC" w14:textId="77777777" w:rsidR="00D7481B" w:rsidRPr="004C4D6D" w:rsidRDefault="00D7481B" w:rsidP="00D7481B">
      <w:r w:rsidRPr="004C4D6D">
        <w:t xml:space="preserve">Für die Wahrscheinlichkeit </w:t>
      </w:r>
      <w:r>
        <w:t xml:space="preserve"> </w:t>
      </w:r>
      <m:oMath>
        <m:r>
          <m:rPr>
            <m:sty m:val="p"/>
          </m:rPr>
          <w:rPr>
            <w:rFonts w:ascii="Cambria Math" w:hAnsi="Cambria Math"/>
          </w:rPr>
          <m:t>P</m:t>
        </m:r>
        <m:r>
          <m:rPr>
            <m:sty m:val="p"/>
          </m:rPr>
          <w:rPr>
            <w:rStyle w:val="ekvabstand50prozent"/>
            <w:rFonts w:ascii="Cambria Math" w:hAnsi="Cambria Math"/>
          </w:rPr>
          <m:t xml:space="preserve"> </m:t>
        </m:r>
        <m:r>
          <m:rPr>
            <m:sty m:val="p"/>
          </m:rPr>
          <w:rPr>
            <w:rFonts w:ascii="Cambria Math" w:hAnsi="Cambria Math"/>
          </w:rPr>
          <m:t>(X=3)</m:t>
        </m:r>
      </m:oMath>
      <w:r>
        <w:t xml:space="preserve"> </w:t>
      </w:r>
      <w:r w:rsidRPr="004C4D6D">
        <w:t xml:space="preserve"> gilt:</w:t>
      </w:r>
      <w:r>
        <w:t xml:space="preserve">  </w:t>
      </w:r>
      <m:oMath>
        <m:r>
          <m:rPr>
            <m:sty m:val="p"/>
          </m:rPr>
          <w:rPr>
            <w:rFonts w:ascii="Cambria Math" w:hAnsi="Cambria Math"/>
          </w:rPr>
          <m:t>0,55-0,45=0,1</m:t>
        </m:r>
      </m:oMath>
      <w:r>
        <w:t>.</w:t>
      </w:r>
    </w:p>
    <w:p w14:paraId="7A5A4BC8" w14:textId="77777777" w:rsidR="002D0C76" w:rsidRPr="004C4D6D" w:rsidRDefault="002D0C76" w:rsidP="0061269F">
      <w:pPr>
        <w:pStyle w:val="ekvaufgabe2-4sp"/>
      </w:pPr>
    </w:p>
    <w:p w14:paraId="751A438B" w14:textId="77777777" w:rsidR="00DF69E6" w:rsidRDefault="00DF69E6" w:rsidP="0061269F">
      <w:pPr>
        <w:pStyle w:val="ekvaufgabe2-4sp"/>
        <w:rPr>
          <w:rFonts w:eastAsiaTheme="minorEastAsia"/>
        </w:rPr>
      </w:pPr>
    </w:p>
    <w:sectPr w:rsidR="00DF69E6" w:rsidSect="002266F5">
      <w:footerReference w:type="default" r:id="rId12"/>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BBB8A" w14:textId="77777777" w:rsidR="002372B1" w:rsidRDefault="002372B1" w:rsidP="003C599D">
      <w:pPr>
        <w:spacing w:line="240" w:lineRule="auto"/>
      </w:pPr>
      <w:r>
        <w:separator/>
      </w:r>
    </w:p>
  </w:endnote>
  <w:endnote w:type="continuationSeparator" w:id="0">
    <w:p w14:paraId="58840D94" w14:textId="77777777" w:rsidR="002372B1" w:rsidRDefault="002372B1"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oloCEF">
    <w:altName w:val="Arial"/>
    <w:panose1 w:val="00000000000000000000"/>
    <w:charset w:val="00"/>
    <w:family w:val="modern"/>
    <w:notTrueType/>
    <w:pitch w:val="variable"/>
    <w:sig w:usb0="800000AF" w:usb1="0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00" w:type="dxa"/>
      <w:tblInd w:w="-822" w:type="dxa"/>
      <w:tblLayout w:type="fixed"/>
      <w:tblCellMar>
        <w:left w:w="0" w:type="dxa"/>
        <w:right w:w="0" w:type="dxa"/>
      </w:tblCellMar>
      <w:tblLook w:val="01E0" w:firstRow="1" w:lastRow="1" w:firstColumn="1" w:lastColumn="1" w:noHBand="0" w:noVBand="0"/>
    </w:tblPr>
    <w:tblGrid>
      <w:gridCol w:w="864"/>
      <w:gridCol w:w="3584"/>
      <w:gridCol w:w="5739"/>
      <w:gridCol w:w="813"/>
    </w:tblGrid>
    <w:tr w:rsidR="00ED5575" w:rsidRPr="00F42294" w14:paraId="3DC3EEE7" w14:textId="77777777" w:rsidTr="00A86796">
      <w:trPr>
        <w:trHeight w:hRule="exact" w:val="680"/>
      </w:trPr>
      <w:tc>
        <w:tcPr>
          <w:tcW w:w="864" w:type="dxa"/>
          <w:noWrap/>
        </w:tcPr>
        <w:p w14:paraId="0B11FE6C" w14:textId="77777777" w:rsidR="00ED5575" w:rsidRPr="00913892" w:rsidRDefault="00ED5575" w:rsidP="005E4C30">
          <w:pPr>
            <w:pStyle w:val="ekvpaginabild"/>
            <w:jc w:val="both"/>
          </w:pPr>
          <w:r w:rsidRPr="00913892">
            <w:rPr>
              <w:noProof/>
              <w:lang w:eastAsia="de-DE"/>
            </w:rPr>
            <w:drawing>
              <wp:inline distT="0" distB="0" distL="0" distR="0" wp14:anchorId="4CC28768" wp14:editId="5DD18569">
                <wp:extent cx="468000" cy="234000"/>
                <wp:effectExtent l="0" t="0" r="8255" b="0"/>
                <wp:docPr id="9" name="Grafi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14:paraId="4C5A3B84" w14:textId="77777777" w:rsidR="00ED5575" w:rsidRPr="00913892" w:rsidRDefault="00ED5575" w:rsidP="00BE1081">
          <w:pPr>
            <w:pStyle w:val="ekvpagina"/>
          </w:pPr>
          <w:r w:rsidRPr="00913892">
            <w:t>© Ernst Klett Verlag GmbH, Stuttgart 20</w:t>
          </w:r>
          <w:r w:rsidR="00BE1081">
            <w:t>21</w:t>
          </w:r>
          <w:r w:rsidRPr="00913892">
            <w:t xml:space="preserve"> | www.klett.de | Alle Rechte vorbehalten. Von dieser Druckvorlage ist die Vervielfältigung für den eigenen Unterrichtsgebrauch gestattet. Die Kopiergebühren sind abgegolten.</w:t>
          </w:r>
        </w:p>
      </w:tc>
      <w:tc>
        <w:tcPr>
          <w:tcW w:w="5739" w:type="dxa"/>
          <w:noWrap/>
        </w:tcPr>
        <w:p w14:paraId="3CAA1F54" w14:textId="77777777" w:rsidR="00900933" w:rsidRDefault="00900933" w:rsidP="00900933">
          <w:pPr>
            <w:pStyle w:val="ekvpagina"/>
          </w:pPr>
          <w:r>
            <w:rPr>
              <w:b/>
            </w:rPr>
            <w:t xml:space="preserve">Autorin: </w:t>
          </w:r>
          <w:r>
            <w:rPr>
              <w:rFonts w:eastAsia="Times New Roman"/>
            </w:rPr>
            <w:t>Alexandra Casper</w:t>
          </w:r>
        </w:p>
        <w:p w14:paraId="6580B454" w14:textId="77777777" w:rsidR="00ED5575" w:rsidRPr="00913892" w:rsidRDefault="00ED5575" w:rsidP="004136AD">
          <w:pPr>
            <w:pStyle w:val="ekvquelle"/>
          </w:pPr>
        </w:p>
      </w:tc>
      <w:tc>
        <w:tcPr>
          <w:tcW w:w="813" w:type="dxa"/>
        </w:tcPr>
        <w:p w14:paraId="1592DA0D" w14:textId="77777777" w:rsidR="00ED5575" w:rsidRPr="00913892" w:rsidRDefault="00A02B14" w:rsidP="00900933">
          <w:pPr>
            <w:pStyle w:val="ekvkvnummer"/>
            <w:jc w:val="right"/>
          </w:pPr>
          <w:r>
            <w:t>S</w:t>
          </w:r>
          <w:r w:rsidRPr="00A02B14">
            <w:rPr>
              <w:rStyle w:val="ekvabstand50prozent"/>
            </w:rPr>
            <w:t> </w:t>
          </w:r>
          <w:r w:rsidR="00900933">
            <w:t>10</w:t>
          </w:r>
          <w:r w:rsidR="00533F15">
            <w:t> </w:t>
          </w:r>
        </w:p>
      </w:tc>
    </w:tr>
  </w:tbl>
  <w:p w14:paraId="20B0E704" w14:textId="77777777" w:rsidR="00ED5575" w:rsidRDefault="00ED55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00" w:type="dxa"/>
      <w:tblInd w:w="-822" w:type="dxa"/>
      <w:tblLayout w:type="fixed"/>
      <w:tblCellMar>
        <w:left w:w="0" w:type="dxa"/>
        <w:right w:w="0" w:type="dxa"/>
      </w:tblCellMar>
      <w:tblLook w:val="01E0" w:firstRow="1" w:lastRow="1" w:firstColumn="1" w:lastColumn="1" w:noHBand="0" w:noVBand="0"/>
    </w:tblPr>
    <w:tblGrid>
      <w:gridCol w:w="864"/>
      <w:gridCol w:w="3584"/>
      <w:gridCol w:w="5739"/>
      <w:gridCol w:w="813"/>
    </w:tblGrid>
    <w:tr w:rsidR="009A2BD5" w:rsidRPr="00F42294" w14:paraId="314FC151" w14:textId="77777777" w:rsidTr="00884E48">
      <w:trPr>
        <w:trHeight w:hRule="exact" w:val="680"/>
      </w:trPr>
      <w:tc>
        <w:tcPr>
          <w:tcW w:w="864" w:type="dxa"/>
          <w:noWrap/>
        </w:tcPr>
        <w:p w14:paraId="09443A0A" w14:textId="77777777" w:rsidR="009A2BD5" w:rsidRPr="00913892" w:rsidRDefault="009A2BD5" w:rsidP="00884E48">
          <w:pPr>
            <w:pStyle w:val="ekvpaginabild"/>
            <w:jc w:val="both"/>
          </w:pPr>
          <w:r w:rsidRPr="00913892">
            <w:rPr>
              <w:noProof/>
              <w:lang w:eastAsia="de-DE"/>
            </w:rPr>
            <w:drawing>
              <wp:inline distT="0" distB="0" distL="0" distR="0" wp14:anchorId="49F7E4CF" wp14:editId="4611C6F8">
                <wp:extent cx="468000" cy="234000"/>
                <wp:effectExtent l="0" t="0" r="8255" b="0"/>
                <wp:docPr id="6"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14:paraId="19733E25" w14:textId="77777777" w:rsidR="009A2BD5" w:rsidRPr="00913892" w:rsidRDefault="009A2BD5" w:rsidP="00884E48">
          <w:pPr>
            <w:pStyle w:val="ekvpagina"/>
          </w:pPr>
          <w:r w:rsidRPr="00913892">
            <w:t>© Ernst Klett Verlag GmbH, Stuttgart 20</w:t>
          </w:r>
          <w:r>
            <w:t>21</w:t>
          </w:r>
          <w:r w:rsidRPr="00913892">
            <w:t xml:space="preserve"> | www.klett.de | Alle Rechte vorbehalten. Von dieser Druckvorlage ist die Vervielfältigung für den eigenen Unterrichtsgebrauch gestattet. Die Kopiergebühren sind abgegolten.</w:t>
          </w:r>
        </w:p>
      </w:tc>
      <w:tc>
        <w:tcPr>
          <w:tcW w:w="5739" w:type="dxa"/>
          <w:noWrap/>
        </w:tcPr>
        <w:p w14:paraId="7523C0DE" w14:textId="77777777" w:rsidR="00900933" w:rsidRDefault="00900933" w:rsidP="00900933">
          <w:pPr>
            <w:pStyle w:val="ekvpagina"/>
          </w:pPr>
          <w:r>
            <w:rPr>
              <w:b/>
            </w:rPr>
            <w:t xml:space="preserve">Autorin: </w:t>
          </w:r>
          <w:r>
            <w:rPr>
              <w:rFonts w:eastAsia="Times New Roman"/>
            </w:rPr>
            <w:t>Alexandra Casper</w:t>
          </w:r>
        </w:p>
        <w:p w14:paraId="77AB0406" w14:textId="77777777" w:rsidR="009A2BD5" w:rsidRPr="00913892" w:rsidRDefault="009A2BD5" w:rsidP="00884E48">
          <w:pPr>
            <w:pStyle w:val="ekvquelle"/>
          </w:pPr>
        </w:p>
      </w:tc>
      <w:tc>
        <w:tcPr>
          <w:tcW w:w="813" w:type="dxa"/>
        </w:tcPr>
        <w:p w14:paraId="76C65249" w14:textId="77777777" w:rsidR="009A2BD5" w:rsidRPr="00913892" w:rsidRDefault="009A2BD5" w:rsidP="00900933">
          <w:pPr>
            <w:pStyle w:val="ekvkvnummer"/>
            <w:jc w:val="right"/>
          </w:pPr>
          <w:r>
            <w:t>S</w:t>
          </w:r>
          <w:r w:rsidRPr="00A02B14">
            <w:rPr>
              <w:rStyle w:val="ekvabstand50prozent"/>
            </w:rPr>
            <w:t> </w:t>
          </w:r>
          <w:r w:rsidR="002D0C76">
            <w:t>1</w:t>
          </w:r>
          <w:r w:rsidR="00900933">
            <w:t>1</w:t>
          </w:r>
          <w:r>
            <w:t> </w:t>
          </w:r>
        </w:p>
      </w:tc>
    </w:tr>
  </w:tbl>
  <w:p w14:paraId="5BB81192" w14:textId="77777777" w:rsidR="00F64B6A" w:rsidRDefault="00F64B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9E27F" w14:textId="77777777" w:rsidR="002372B1" w:rsidRDefault="002372B1" w:rsidP="003C599D">
      <w:pPr>
        <w:spacing w:line="240" w:lineRule="auto"/>
      </w:pPr>
      <w:r>
        <w:separator/>
      </w:r>
    </w:p>
  </w:footnote>
  <w:footnote w:type="continuationSeparator" w:id="0">
    <w:p w14:paraId="2432F4E8" w14:textId="77777777" w:rsidR="002372B1" w:rsidRDefault="002372B1" w:rsidP="003C59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742"/>
    <w:multiLevelType w:val="hybridMultilevel"/>
    <w:tmpl w:val="AE300B70"/>
    <w:lvl w:ilvl="0" w:tplc="910AB950">
      <w:start w:val="1"/>
      <w:numFmt w:val="lowerLetter"/>
      <w:lvlText w:val="%1)"/>
      <w:lvlJc w:val="left"/>
      <w:pPr>
        <w:ind w:left="765" w:hanging="36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 w15:restartNumberingAfterBreak="0">
    <w:nsid w:val="1A5B38C4"/>
    <w:multiLevelType w:val="hybridMultilevel"/>
    <w:tmpl w:val="B5E837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9049F5"/>
    <w:multiLevelType w:val="hybridMultilevel"/>
    <w:tmpl w:val="B4F48270"/>
    <w:lvl w:ilvl="0" w:tplc="BEB83514">
      <w:start w:val="1"/>
      <w:numFmt w:val="lowerLetter"/>
      <w:lvlText w:val="%1)"/>
      <w:lvlJc w:val="left"/>
      <w:pPr>
        <w:ind w:left="765" w:hanging="36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3" w15:restartNumberingAfterBreak="0">
    <w:nsid w:val="69AE17C1"/>
    <w:multiLevelType w:val="hybridMultilevel"/>
    <w:tmpl w:val="DB2A8708"/>
    <w:lvl w:ilvl="0" w:tplc="794E0DE2">
      <w:start w:val="1"/>
      <w:numFmt w:val="decimal"/>
      <w:lvlText w:val="%1"/>
      <w:lvlJc w:val="left"/>
      <w:pPr>
        <w:ind w:left="405" w:hanging="405"/>
      </w:pPr>
      <w:rPr>
        <w:rFonts w:cs="Times New Roman" w:hint="default"/>
        <w:b/>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F15"/>
    <w:rsid w:val="00003B2B"/>
    <w:rsid w:val="000040E2"/>
    <w:rsid w:val="00010FC3"/>
    <w:rsid w:val="00014D7E"/>
    <w:rsid w:val="00016396"/>
    <w:rsid w:val="0002009E"/>
    <w:rsid w:val="00020440"/>
    <w:rsid w:val="0002134A"/>
    <w:rsid w:val="00021804"/>
    <w:rsid w:val="000256FB"/>
    <w:rsid w:val="000307B4"/>
    <w:rsid w:val="00035074"/>
    <w:rsid w:val="00037566"/>
    <w:rsid w:val="00043523"/>
    <w:rsid w:val="000520A2"/>
    <w:rsid w:val="000523D4"/>
    <w:rsid w:val="00053B2F"/>
    <w:rsid w:val="00054678"/>
    <w:rsid w:val="00054A93"/>
    <w:rsid w:val="0006258C"/>
    <w:rsid w:val="00062D31"/>
    <w:rsid w:val="000638C6"/>
    <w:rsid w:val="00064841"/>
    <w:rsid w:val="00071C5A"/>
    <w:rsid w:val="0007717B"/>
    <w:rsid w:val="000779C3"/>
    <w:rsid w:val="000812E6"/>
    <w:rsid w:val="00081789"/>
    <w:rsid w:val="00090AB2"/>
    <w:rsid w:val="000928AA"/>
    <w:rsid w:val="00092E87"/>
    <w:rsid w:val="000939F5"/>
    <w:rsid w:val="00094F01"/>
    <w:rsid w:val="000A0D09"/>
    <w:rsid w:val="000A51A5"/>
    <w:rsid w:val="000A7892"/>
    <w:rsid w:val="000B084D"/>
    <w:rsid w:val="000B098D"/>
    <w:rsid w:val="000B7BD3"/>
    <w:rsid w:val="000C11E0"/>
    <w:rsid w:val="000C77CA"/>
    <w:rsid w:val="000D3DE6"/>
    <w:rsid w:val="000D40DE"/>
    <w:rsid w:val="000D4791"/>
    <w:rsid w:val="000D5ADE"/>
    <w:rsid w:val="000E3246"/>
    <w:rsid w:val="000E343E"/>
    <w:rsid w:val="000E6E68"/>
    <w:rsid w:val="000F0D6D"/>
    <w:rsid w:val="000F21E8"/>
    <w:rsid w:val="000F6468"/>
    <w:rsid w:val="000F7910"/>
    <w:rsid w:val="00101FA0"/>
    <w:rsid w:val="0010202A"/>
    <w:rsid w:val="00103057"/>
    <w:rsid w:val="00104ECE"/>
    <w:rsid w:val="001052DD"/>
    <w:rsid w:val="00107D77"/>
    <w:rsid w:val="00116EF2"/>
    <w:rsid w:val="00124062"/>
    <w:rsid w:val="00126C2B"/>
    <w:rsid w:val="00131417"/>
    <w:rsid w:val="00134FDE"/>
    <w:rsid w:val="001367B6"/>
    <w:rsid w:val="00137DDD"/>
    <w:rsid w:val="00140765"/>
    <w:rsid w:val="00147A36"/>
    <w:rsid w:val="00150ED5"/>
    <w:rsid w:val="001524C9"/>
    <w:rsid w:val="00161B4B"/>
    <w:rsid w:val="001641FA"/>
    <w:rsid w:val="0016475A"/>
    <w:rsid w:val="00165ECC"/>
    <w:rsid w:val="00182050"/>
    <w:rsid w:val="00182B7D"/>
    <w:rsid w:val="001845AC"/>
    <w:rsid w:val="00186866"/>
    <w:rsid w:val="001904B3"/>
    <w:rsid w:val="00190B65"/>
    <w:rsid w:val="00193A18"/>
    <w:rsid w:val="001A3936"/>
    <w:rsid w:val="001A5BD5"/>
    <w:rsid w:val="001B0416"/>
    <w:rsid w:val="001B1D28"/>
    <w:rsid w:val="001B454A"/>
    <w:rsid w:val="001C01D0"/>
    <w:rsid w:val="001C2DC7"/>
    <w:rsid w:val="001C3792"/>
    <w:rsid w:val="001C499E"/>
    <w:rsid w:val="001C6C8F"/>
    <w:rsid w:val="001D003F"/>
    <w:rsid w:val="001D1169"/>
    <w:rsid w:val="001D2674"/>
    <w:rsid w:val="001D39FD"/>
    <w:rsid w:val="001E32B5"/>
    <w:rsid w:val="001E485B"/>
    <w:rsid w:val="001F1E3D"/>
    <w:rsid w:val="001F2B58"/>
    <w:rsid w:val="001F53F1"/>
    <w:rsid w:val="001F64EA"/>
    <w:rsid w:val="001F72C2"/>
    <w:rsid w:val="0020055A"/>
    <w:rsid w:val="00201AA1"/>
    <w:rsid w:val="00205239"/>
    <w:rsid w:val="00214764"/>
    <w:rsid w:val="00216D91"/>
    <w:rsid w:val="00223988"/>
    <w:rsid w:val="002240EA"/>
    <w:rsid w:val="00225083"/>
    <w:rsid w:val="002266E8"/>
    <w:rsid w:val="002266F5"/>
    <w:rsid w:val="002277D2"/>
    <w:rsid w:val="002301FF"/>
    <w:rsid w:val="00232213"/>
    <w:rsid w:val="00232ACE"/>
    <w:rsid w:val="0023351F"/>
    <w:rsid w:val="002372B1"/>
    <w:rsid w:val="00245DA5"/>
    <w:rsid w:val="00246F77"/>
    <w:rsid w:val="002527A5"/>
    <w:rsid w:val="002548B1"/>
    <w:rsid w:val="00255466"/>
    <w:rsid w:val="00255D6C"/>
    <w:rsid w:val="00255FE3"/>
    <w:rsid w:val="00260B8C"/>
    <w:rsid w:val="00260F7E"/>
    <w:rsid w:val="002610EC"/>
    <w:rsid w:val="002613E6"/>
    <w:rsid w:val="00261D9E"/>
    <w:rsid w:val="0026581E"/>
    <w:rsid w:val="002700F7"/>
    <w:rsid w:val="00276BA0"/>
    <w:rsid w:val="00280525"/>
    <w:rsid w:val="0028107C"/>
    <w:rsid w:val="00281B36"/>
    <w:rsid w:val="0028223E"/>
    <w:rsid w:val="0028231D"/>
    <w:rsid w:val="00283D30"/>
    <w:rsid w:val="00287B24"/>
    <w:rsid w:val="00287DC0"/>
    <w:rsid w:val="00290AD2"/>
    <w:rsid w:val="00290C6C"/>
    <w:rsid w:val="00291485"/>
    <w:rsid w:val="00292470"/>
    <w:rsid w:val="002A25AE"/>
    <w:rsid w:val="002A2F1C"/>
    <w:rsid w:val="002B3DF1"/>
    <w:rsid w:val="002B64EA"/>
    <w:rsid w:val="002C06C0"/>
    <w:rsid w:val="002C0DE1"/>
    <w:rsid w:val="002C5D15"/>
    <w:rsid w:val="002D0C76"/>
    <w:rsid w:val="002D41F4"/>
    <w:rsid w:val="002D7B0C"/>
    <w:rsid w:val="002D7B42"/>
    <w:rsid w:val="002E163A"/>
    <w:rsid w:val="002E21C3"/>
    <w:rsid w:val="002E3511"/>
    <w:rsid w:val="002E3EC2"/>
    <w:rsid w:val="002E45C0"/>
    <w:rsid w:val="002E492C"/>
    <w:rsid w:val="002F1328"/>
    <w:rsid w:val="00302866"/>
    <w:rsid w:val="00303749"/>
    <w:rsid w:val="00304833"/>
    <w:rsid w:val="00304B19"/>
    <w:rsid w:val="00313596"/>
    <w:rsid w:val="00313FD8"/>
    <w:rsid w:val="00314970"/>
    <w:rsid w:val="00315EA9"/>
    <w:rsid w:val="003166B2"/>
    <w:rsid w:val="003176E1"/>
    <w:rsid w:val="00320087"/>
    <w:rsid w:val="00321063"/>
    <w:rsid w:val="0032667B"/>
    <w:rsid w:val="00331D08"/>
    <w:rsid w:val="003323B5"/>
    <w:rsid w:val="003373EF"/>
    <w:rsid w:val="00345E22"/>
    <w:rsid w:val="00350FBE"/>
    <w:rsid w:val="00356872"/>
    <w:rsid w:val="00357BFF"/>
    <w:rsid w:val="003611D5"/>
    <w:rsid w:val="00362B02"/>
    <w:rsid w:val="00362E47"/>
    <w:rsid w:val="0036392C"/>
    <w:rsid w:val="0036404C"/>
    <w:rsid w:val="00364454"/>
    <w:rsid w:val="003646B9"/>
    <w:rsid w:val="00364D77"/>
    <w:rsid w:val="003653D5"/>
    <w:rsid w:val="0037110D"/>
    <w:rsid w:val="003714AA"/>
    <w:rsid w:val="00376A0A"/>
    <w:rsid w:val="00377B91"/>
    <w:rsid w:val="00380B14"/>
    <w:rsid w:val="00381B32"/>
    <w:rsid w:val="0038356B"/>
    <w:rsid w:val="00384305"/>
    <w:rsid w:val="00391B88"/>
    <w:rsid w:val="0039268F"/>
    <w:rsid w:val="00392F9B"/>
    <w:rsid w:val="00394595"/>
    <w:rsid w:val="003945FF"/>
    <w:rsid w:val="0039465E"/>
    <w:rsid w:val="003A1A19"/>
    <w:rsid w:val="003A2E6E"/>
    <w:rsid w:val="003A5B0C"/>
    <w:rsid w:val="003B348E"/>
    <w:rsid w:val="003B3DE0"/>
    <w:rsid w:val="003B3ED5"/>
    <w:rsid w:val="003B4F29"/>
    <w:rsid w:val="003B60F5"/>
    <w:rsid w:val="003C39DC"/>
    <w:rsid w:val="003C46EE"/>
    <w:rsid w:val="003C599D"/>
    <w:rsid w:val="003C66E1"/>
    <w:rsid w:val="003D3D68"/>
    <w:rsid w:val="003D4F3F"/>
    <w:rsid w:val="003D70F5"/>
    <w:rsid w:val="003E1137"/>
    <w:rsid w:val="003E21AC"/>
    <w:rsid w:val="003E6330"/>
    <w:rsid w:val="003E7B62"/>
    <w:rsid w:val="003F0467"/>
    <w:rsid w:val="003F2CD2"/>
    <w:rsid w:val="003F362F"/>
    <w:rsid w:val="00405D0B"/>
    <w:rsid w:val="00411B18"/>
    <w:rsid w:val="004136AD"/>
    <w:rsid w:val="00415632"/>
    <w:rsid w:val="0042107E"/>
    <w:rsid w:val="00424375"/>
    <w:rsid w:val="004372DD"/>
    <w:rsid w:val="00441088"/>
    <w:rsid w:val="00441724"/>
    <w:rsid w:val="0044185E"/>
    <w:rsid w:val="004454A0"/>
    <w:rsid w:val="00446431"/>
    <w:rsid w:val="00450FFD"/>
    <w:rsid w:val="00452302"/>
    <w:rsid w:val="00454148"/>
    <w:rsid w:val="00456525"/>
    <w:rsid w:val="00461A18"/>
    <w:rsid w:val="004621B3"/>
    <w:rsid w:val="0046364F"/>
    <w:rsid w:val="00465073"/>
    <w:rsid w:val="0047471A"/>
    <w:rsid w:val="004750CB"/>
    <w:rsid w:val="00475402"/>
    <w:rsid w:val="00476796"/>
    <w:rsid w:val="00483A7A"/>
    <w:rsid w:val="00483D65"/>
    <w:rsid w:val="00486B3D"/>
    <w:rsid w:val="00490692"/>
    <w:rsid w:val="004925F2"/>
    <w:rsid w:val="004A66C3"/>
    <w:rsid w:val="004A66CF"/>
    <w:rsid w:val="004D2888"/>
    <w:rsid w:val="004E2069"/>
    <w:rsid w:val="004E3969"/>
    <w:rsid w:val="00501528"/>
    <w:rsid w:val="005069C1"/>
    <w:rsid w:val="00514229"/>
    <w:rsid w:val="005156EC"/>
    <w:rsid w:val="005168A4"/>
    <w:rsid w:val="0052117E"/>
    <w:rsid w:val="00521B91"/>
    <w:rsid w:val="0052430D"/>
    <w:rsid w:val="00525052"/>
    <w:rsid w:val="005252D2"/>
    <w:rsid w:val="00527FE2"/>
    <w:rsid w:val="00530C92"/>
    <w:rsid w:val="00530E5B"/>
    <w:rsid w:val="0053247B"/>
    <w:rsid w:val="00533F15"/>
    <w:rsid w:val="00535AD8"/>
    <w:rsid w:val="00547103"/>
    <w:rsid w:val="00554EDA"/>
    <w:rsid w:val="00560848"/>
    <w:rsid w:val="0057200E"/>
    <w:rsid w:val="00572A0F"/>
    <w:rsid w:val="00572AE7"/>
    <w:rsid w:val="00574FE0"/>
    <w:rsid w:val="00576D2D"/>
    <w:rsid w:val="00577A55"/>
    <w:rsid w:val="00583FC8"/>
    <w:rsid w:val="00584F88"/>
    <w:rsid w:val="00587DF4"/>
    <w:rsid w:val="00597E2F"/>
    <w:rsid w:val="005A3FB2"/>
    <w:rsid w:val="005A6279"/>
    <w:rsid w:val="005A6D94"/>
    <w:rsid w:val="005B014F"/>
    <w:rsid w:val="005B6C9C"/>
    <w:rsid w:val="005B7DD6"/>
    <w:rsid w:val="005C047C"/>
    <w:rsid w:val="005C0FBD"/>
    <w:rsid w:val="005C3601"/>
    <w:rsid w:val="005C400B"/>
    <w:rsid w:val="005C49D0"/>
    <w:rsid w:val="005C557D"/>
    <w:rsid w:val="005C5F5C"/>
    <w:rsid w:val="005D266F"/>
    <w:rsid w:val="005D367A"/>
    <w:rsid w:val="005D3E99"/>
    <w:rsid w:val="005D79B8"/>
    <w:rsid w:val="005E15AC"/>
    <w:rsid w:val="005E2580"/>
    <w:rsid w:val="005E4C30"/>
    <w:rsid w:val="005F2AB3"/>
    <w:rsid w:val="005F3914"/>
    <w:rsid w:val="005F439D"/>
    <w:rsid w:val="005F511A"/>
    <w:rsid w:val="0060030C"/>
    <w:rsid w:val="006011EC"/>
    <w:rsid w:val="00603AD5"/>
    <w:rsid w:val="00605B68"/>
    <w:rsid w:val="0060752A"/>
    <w:rsid w:val="0061269F"/>
    <w:rsid w:val="00614BF1"/>
    <w:rsid w:val="006201CB"/>
    <w:rsid w:val="00622F6B"/>
    <w:rsid w:val="0062485C"/>
    <w:rsid w:val="00627765"/>
    <w:rsid w:val="00627A02"/>
    <w:rsid w:val="00633F75"/>
    <w:rsid w:val="00641CCB"/>
    <w:rsid w:val="0064692C"/>
    <w:rsid w:val="00650729"/>
    <w:rsid w:val="00653F68"/>
    <w:rsid w:val="00656960"/>
    <w:rsid w:val="006802C4"/>
    <w:rsid w:val="00680899"/>
    <w:rsid w:val="0068189F"/>
    <w:rsid w:val="0068429A"/>
    <w:rsid w:val="00685FDD"/>
    <w:rsid w:val="00690A58"/>
    <w:rsid w:val="006912DC"/>
    <w:rsid w:val="00693676"/>
    <w:rsid w:val="006A5611"/>
    <w:rsid w:val="006A71DE"/>
    <w:rsid w:val="006A76D7"/>
    <w:rsid w:val="006B2D23"/>
    <w:rsid w:val="006B3EF4"/>
    <w:rsid w:val="006B6247"/>
    <w:rsid w:val="006B643D"/>
    <w:rsid w:val="006C3138"/>
    <w:rsid w:val="006C4D96"/>
    <w:rsid w:val="006C4E52"/>
    <w:rsid w:val="006C6A77"/>
    <w:rsid w:val="006D1D98"/>
    <w:rsid w:val="006D1F6D"/>
    <w:rsid w:val="006D49F0"/>
    <w:rsid w:val="006D5C35"/>
    <w:rsid w:val="006D7F2E"/>
    <w:rsid w:val="006D7FED"/>
    <w:rsid w:val="006E235E"/>
    <w:rsid w:val="006F0D3C"/>
    <w:rsid w:val="006F2EDC"/>
    <w:rsid w:val="006F4803"/>
    <w:rsid w:val="006F72F5"/>
    <w:rsid w:val="007013AC"/>
    <w:rsid w:val="007023A8"/>
    <w:rsid w:val="00702ABE"/>
    <w:rsid w:val="00704625"/>
    <w:rsid w:val="00707393"/>
    <w:rsid w:val="00707D83"/>
    <w:rsid w:val="00707FD3"/>
    <w:rsid w:val="00710718"/>
    <w:rsid w:val="0071249D"/>
    <w:rsid w:val="00715A9A"/>
    <w:rsid w:val="00716152"/>
    <w:rsid w:val="007164D2"/>
    <w:rsid w:val="0072030B"/>
    <w:rsid w:val="00720747"/>
    <w:rsid w:val="007228A6"/>
    <w:rsid w:val="00722BE8"/>
    <w:rsid w:val="00724064"/>
    <w:rsid w:val="007244CC"/>
    <w:rsid w:val="0073042D"/>
    <w:rsid w:val="0073238D"/>
    <w:rsid w:val="00733A44"/>
    <w:rsid w:val="007377D0"/>
    <w:rsid w:val="00737DC0"/>
    <w:rsid w:val="00741417"/>
    <w:rsid w:val="0074306C"/>
    <w:rsid w:val="00745BC6"/>
    <w:rsid w:val="007475F6"/>
    <w:rsid w:val="007507F9"/>
    <w:rsid w:val="007518BE"/>
    <w:rsid w:val="00751B0E"/>
    <w:rsid w:val="00760C41"/>
    <w:rsid w:val="007619B6"/>
    <w:rsid w:val="00762E86"/>
    <w:rsid w:val="007636A0"/>
    <w:rsid w:val="007661BA"/>
    <w:rsid w:val="00766405"/>
    <w:rsid w:val="0076691A"/>
    <w:rsid w:val="00772DA9"/>
    <w:rsid w:val="00773DF9"/>
    <w:rsid w:val="00775322"/>
    <w:rsid w:val="007814C9"/>
    <w:rsid w:val="00787700"/>
    <w:rsid w:val="0078789B"/>
    <w:rsid w:val="00790A11"/>
    <w:rsid w:val="00794685"/>
    <w:rsid w:val="007A09CD"/>
    <w:rsid w:val="007A18E0"/>
    <w:rsid w:val="007A2F5A"/>
    <w:rsid w:val="007A572E"/>
    <w:rsid w:val="007A5AA1"/>
    <w:rsid w:val="007C07D9"/>
    <w:rsid w:val="007C0A7D"/>
    <w:rsid w:val="007C1230"/>
    <w:rsid w:val="007C1542"/>
    <w:rsid w:val="007C547C"/>
    <w:rsid w:val="007D186F"/>
    <w:rsid w:val="007E1C05"/>
    <w:rsid w:val="007E2E84"/>
    <w:rsid w:val="007E4DDC"/>
    <w:rsid w:val="007E5E71"/>
    <w:rsid w:val="007F79F6"/>
    <w:rsid w:val="00801B7F"/>
    <w:rsid w:val="00802E02"/>
    <w:rsid w:val="00815A76"/>
    <w:rsid w:val="00816953"/>
    <w:rsid w:val="00816D4D"/>
    <w:rsid w:val="00817B5C"/>
    <w:rsid w:val="0082136B"/>
    <w:rsid w:val="00826DDD"/>
    <w:rsid w:val="008273B7"/>
    <w:rsid w:val="00827724"/>
    <w:rsid w:val="008277EF"/>
    <w:rsid w:val="00831524"/>
    <w:rsid w:val="00831E0B"/>
    <w:rsid w:val="00833C80"/>
    <w:rsid w:val="00841162"/>
    <w:rsid w:val="008437ED"/>
    <w:rsid w:val="0084417B"/>
    <w:rsid w:val="008443FA"/>
    <w:rsid w:val="00845485"/>
    <w:rsid w:val="00845881"/>
    <w:rsid w:val="008474B0"/>
    <w:rsid w:val="008477F0"/>
    <w:rsid w:val="008478B1"/>
    <w:rsid w:val="00850EC8"/>
    <w:rsid w:val="00851354"/>
    <w:rsid w:val="00853295"/>
    <w:rsid w:val="00854D77"/>
    <w:rsid w:val="008576F6"/>
    <w:rsid w:val="00857713"/>
    <w:rsid w:val="00862C21"/>
    <w:rsid w:val="0087275C"/>
    <w:rsid w:val="00874376"/>
    <w:rsid w:val="00876846"/>
    <w:rsid w:val="00882053"/>
    <w:rsid w:val="008937F8"/>
    <w:rsid w:val="008942A2"/>
    <w:rsid w:val="0089534A"/>
    <w:rsid w:val="008962E4"/>
    <w:rsid w:val="008A345E"/>
    <w:rsid w:val="008A529C"/>
    <w:rsid w:val="008B446A"/>
    <w:rsid w:val="008B5E47"/>
    <w:rsid w:val="008C0880"/>
    <w:rsid w:val="008C27FD"/>
    <w:rsid w:val="008D0143"/>
    <w:rsid w:val="008D3CE0"/>
    <w:rsid w:val="008D7A54"/>
    <w:rsid w:val="008D7FDC"/>
    <w:rsid w:val="008E4B7A"/>
    <w:rsid w:val="008E6248"/>
    <w:rsid w:val="008F465C"/>
    <w:rsid w:val="008F6EDE"/>
    <w:rsid w:val="00900933"/>
    <w:rsid w:val="00901C98"/>
    <w:rsid w:val="00902002"/>
    <w:rsid w:val="00902CEB"/>
    <w:rsid w:val="009064C0"/>
    <w:rsid w:val="00906C67"/>
    <w:rsid w:val="00907073"/>
    <w:rsid w:val="009078CB"/>
    <w:rsid w:val="00907EC2"/>
    <w:rsid w:val="00912A0A"/>
    <w:rsid w:val="00913598"/>
    <w:rsid w:val="00913892"/>
    <w:rsid w:val="009149A7"/>
    <w:rsid w:val="009215E3"/>
    <w:rsid w:val="00932038"/>
    <w:rsid w:val="00936CF0"/>
    <w:rsid w:val="00942106"/>
    <w:rsid w:val="0094260D"/>
    <w:rsid w:val="00942D04"/>
    <w:rsid w:val="00946121"/>
    <w:rsid w:val="00946E5F"/>
    <w:rsid w:val="00950A64"/>
    <w:rsid w:val="00950D5A"/>
    <w:rsid w:val="00952A59"/>
    <w:rsid w:val="00952B21"/>
    <w:rsid w:val="00955393"/>
    <w:rsid w:val="00956783"/>
    <w:rsid w:val="00957248"/>
    <w:rsid w:val="0095729B"/>
    <w:rsid w:val="00957969"/>
    <w:rsid w:val="00962A4D"/>
    <w:rsid w:val="009634E9"/>
    <w:rsid w:val="00964A22"/>
    <w:rsid w:val="009651E5"/>
    <w:rsid w:val="009656E9"/>
    <w:rsid w:val="00967161"/>
    <w:rsid w:val="00967C71"/>
    <w:rsid w:val="00967E19"/>
    <w:rsid w:val="00971103"/>
    <w:rsid w:val="00976E17"/>
    <w:rsid w:val="00977556"/>
    <w:rsid w:val="009800AB"/>
    <w:rsid w:val="00981DFC"/>
    <w:rsid w:val="00985264"/>
    <w:rsid w:val="009856A1"/>
    <w:rsid w:val="00990D91"/>
    <w:rsid w:val="009915B2"/>
    <w:rsid w:val="00992B92"/>
    <w:rsid w:val="00992C71"/>
    <w:rsid w:val="009A056D"/>
    <w:rsid w:val="009A17FC"/>
    <w:rsid w:val="009A2656"/>
    <w:rsid w:val="009A2869"/>
    <w:rsid w:val="009A2BD5"/>
    <w:rsid w:val="009A50D4"/>
    <w:rsid w:val="009A7614"/>
    <w:rsid w:val="009B716C"/>
    <w:rsid w:val="009C016F"/>
    <w:rsid w:val="009C26DF"/>
    <w:rsid w:val="009C2A7B"/>
    <w:rsid w:val="009C3AA3"/>
    <w:rsid w:val="009C3C75"/>
    <w:rsid w:val="009D3022"/>
    <w:rsid w:val="009D3CD2"/>
    <w:rsid w:val="009E17E1"/>
    <w:rsid w:val="009E1BBE"/>
    <w:rsid w:val="009E45C5"/>
    <w:rsid w:val="009E47B1"/>
    <w:rsid w:val="009E701B"/>
    <w:rsid w:val="009F003E"/>
    <w:rsid w:val="009F0109"/>
    <w:rsid w:val="009F01E9"/>
    <w:rsid w:val="009F1185"/>
    <w:rsid w:val="009F484B"/>
    <w:rsid w:val="00A024FF"/>
    <w:rsid w:val="00A02B14"/>
    <w:rsid w:val="00A05E18"/>
    <w:rsid w:val="00A06EFE"/>
    <w:rsid w:val="00A13F07"/>
    <w:rsid w:val="00A14C65"/>
    <w:rsid w:val="00A14DA7"/>
    <w:rsid w:val="00A170E5"/>
    <w:rsid w:val="00A2146F"/>
    <w:rsid w:val="00A22154"/>
    <w:rsid w:val="00A238E9"/>
    <w:rsid w:val="00A23E76"/>
    <w:rsid w:val="00A26B32"/>
    <w:rsid w:val="00A27593"/>
    <w:rsid w:val="00A33F90"/>
    <w:rsid w:val="00A35787"/>
    <w:rsid w:val="00A3685C"/>
    <w:rsid w:val="00A43B4C"/>
    <w:rsid w:val="00A469EE"/>
    <w:rsid w:val="00A478DC"/>
    <w:rsid w:val="00A55485"/>
    <w:rsid w:val="00A558D3"/>
    <w:rsid w:val="00A701AF"/>
    <w:rsid w:val="00A7137C"/>
    <w:rsid w:val="00A75504"/>
    <w:rsid w:val="00A77844"/>
    <w:rsid w:val="00A83EBE"/>
    <w:rsid w:val="00A8594A"/>
    <w:rsid w:val="00A86796"/>
    <w:rsid w:val="00A8687B"/>
    <w:rsid w:val="00A9190A"/>
    <w:rsid w:val="00A92B79"/>
    <w:rsid w:val="00A9695B"/>
    <w:rsid w:val="00AA0C36"/>
    <w:rsid w:val="00AA3E8B"/>
    <w:rsid w:val="00AA5A5A"/>
    <w:rsid w:val="00AB05CF"/>
    <w:rsid w:val="00AB0DA8"/>
    <w:rsid w:val="00AB18CA"/>
    <w:rsid w:val="00AB5327"/>
    <w:rsid w:val="00AB56EB"/>
    <w:rsid w:val="00AB6AE5"/>
    <w:rsid w:val="00AB7619"/>
    <w:rsid w:val="00AC01E7"/>
    <w:rsid w:val="00AC7B89"/>
    <w:rsid w:val="00AD4A70"/>
    <w:rsid w:val="00AD4D22"/>
    <w:rsid w:val="00AD6E4D"/>
    <w:rsid w:val="00AD7E98"/>
    <w:rsid w:val="00AE4386"/>
    <w:rsid w:val="00AE65F6"/>
    <w:rsid w:val="00AF053E"/>
    <w:rsid w:val="00B00587"/>
    <w:rsid w:val="00B039E8"/>
    <w:rsid w:val="00B0422A"/>
    <w:rsid w:val="00B14B45"/>
    <w:rsid w:val="00B155E8"/>
    <w:rsid w:val="00B15F75"/>
    <w:rsid w:val="00B2194E"/>
    <w:rsid w:val="00B31F29"/>
    <w:rsid w:val="00B32DAF"/>
    <w:rsid w:val="00B3499A"/>
    <w:rsid w:val="00B34E9F"/>
    <w:rsid w:val="00B37E68"/>
    <w:rsid w:val="00B468CC"/>
    <w:rsid w:val="00B528D2"/>
    <w:rsid w:val="00B52FB3"/>
    <w:rsid w:val="00B54655"/>
    <w:rsid w:val="00B570AB"/>
    <w:rsid w:val="00B6045F"/>
    <w:rsid w:val="00B60BEA"/>
    <w:rsid w:val="00B6261E"/>
    <w:rsid w:val="00B7242A"/>
    <w:rsid w:val="00B72E2F"/>
    <w:rsid w:val="00B8071F"/>
    <w:rsid w:val="00B81F2B"/>
    <w:rsid w:val="00B82272"/>
    <w:rsid w:val="00B82B4E"/>
    <w:rsid w:val="00B8420E"/>
    <w:rsid w:val="00B90CE1"/>
    <w:rsid w:val="00BA1A23"/>
    <w:rsid w:val="00BA2134"/>
    <w:rsid w:val="00BB2F2F"/>
    <w:rsid w:val="00BB3EC8"/>
    <w:rsid w:val="00BC2CD2"/>
    <w:rsid w:val="00BC6483"/>
    <w:rsid w:val="00BC69E3"/>
    <w:rsid w:val="00BC7335"/>
    <w:rsid w:val="00BD1B1C"/>
    <w:rsid w:val="00BD542D"/>
    <w:rsid w:val="00BD6E66"/>
    <w:rsid w:val="00BE1081"/>
    <w:rsid w:val="00BE1962"/>
    <w:rsid w:val="00BE4821"/>
    <w:rsid w:val="00BF17F2"/>
    <w:rsid w:val="00BF599D"/>
    <w:rsid w:val="00BF7E53"/>
    <w:rsid w:val="00C00404"/>
    <w:rsid w:val="00C00540"/>
    <w:rsid w:val="00C07537"/>
    <w:rsid w:val="00C10E91"/>
    <w:rsid w:val="00C16DE8"/>
    <w:rsid w:val="00C172AE"/>
    <w:rsid w:val="00C17BE6"/>
    <w:rsid w:val="00C2231C"/>
    <w:rsid w:val="00C343F5"/>
    <w:rsid w:val="00C4054D"/>
    <w:rsid w:val="00C40555"/>
    <w:rsid w:val="00C40D51"/>
    <w:rsid w:val="00C419EF"/>
    <w:rsid w:val="00C429A6"/>
    <w:rsid w:val="00C435C8"/>
    <w:rsid w:val="00C45D3B"/>
    <w:rsid w:val="00C46BF4"/>
    <w:rsid w:val="00C504F8"/>
    <w:rsid w:val="00C52804"/>
    <w:rsid w:val="00C52A99"/>
    <w:rsid w:val="00C52AB7"/>
    <w:rsid w:val="00C57A6A"/>
    <w:rsid w:val="00C61654"/>
    <w:rsid w:val="00C64F17"/>
    <w:rsid w:val="00C70F84"/>
    <w:rsid w:val="00C727B3"/>
    <w:rsid w:val="00C72BA2"/>
    <w:rsid w:val="00C77C54"/>
    <w:rsid w:val="00C84E4C"/>
    <w:rsid w:val="00C87044"/>
    <w:rsid w:val="00C9437F"/>
    <w:rsid w:val="00C94D17"/>
    <w:rsid w:val="00CB1297"/>
    <w:rsid w:val="00CB17F5"/>
    <w:rsid w:val="00CB27C6"/>
    <w:rsid w:val="00CB463B"/>
    <w:rsid w:val="00CB5B82"/>
    <w:rsid w:val="00CB782D"/>
    <w:rsid w:val="00CC54E0"/>
    <w:rsid w:val="00CC65A8"/>
    <w:rsid w:val="00CC7DBB"/>
    <w:rsid w:val="00CD3158"/>
    <w:rsid w:val="00CD4219"/>
    <w:rsid w:val="00CD5490"/>
    <w:rsid w:val="00CD6369"/>
    <w:rsid w:val="00CE2A37"/>
    <w:rsid w:val="00CE3E54"/>
    <w:rsid w:val="00CE63D3"/>
    <w:rsid w:val="00CF2E1A"/>
    <w:rsid w:val="00CF6EC0"/>
    <w:rsid w:val="00CF715C"/>
    <w:rsid w:val="00D01CAC"/>
    <w:rsid w:val="00D022EC"/>
    <w:rsid w:val="00D05217"/>
    <w:rsid w:val="00D06182"/>
    <w:rsid w:val="00D125BD"/>
    <w:rsid w:val="00D12661"/>
    <w:rsid w:val="00D14F61"/>
    <w:rsid w:val="00D1582D"/>
    <w:rsid w:val="00D2569D"/>
    <w:rsid w:val="00D278ED"/>
    <w:rsid w:val="00D27A1B"/>
    <w:rsid w:val="00D32785"/>
    <w:rsid w:val="00D34BEE"/>
    <w:rsid w:val="00D34DC1"/>
    <w:rsid w:val="00D403F7"/>
    <w:rsid w:val="00D40D77"/>
    <w:rsid w:val="00D42094"/>
    <w:rsid w:val="00D457A5"/>
    <w:rsid w:val="00D528E0"/>
    <w:rsid w:val="00D559DE"/>
    <w:rsid w:val="00D56299"/>
    <w:rsid w:val="00D56FEB"/>
    <w:rsid w:val="00D61DD0"/>
    <w:rsid w:val="00D62096"/>
    <w:rsid w:val="00D627E5"/>
    <w:rsid w:val="00D649B5"/>
    <w:rsid w:val="00D66E63"/>
    <w:rsid w:val="00D71365"/>
    <w:rsid w:val="00D7481B"/>
    <w:rsid w:val="00D74E3E"/>
    <w:rsid w:val="00D76F76"/>
    <w:rsid w:val="00D77D4C"/>
    <w:rsid w:val="00D82854"/>
    <w:rsid w:val="00D830E8"/>
    <w:rsid w:val="00D84002"/>
    <w:rsid w:val="00D84240"/>
    <w:rsid w:val="00D86A30"/>
    <w:rsid w:val="00D8777A"/>
    <w:rsid w:val="00D87F0E"/>
    <w:rsid w:val="00D9201C"/>
    <w:rsid w:val="00D92EAD"/>
    <w:rsid w:val="00D94CC2"/>
    <w:rsid w:val="00DA1633"/>
    <w:rsid w:val="00DA29C3"/>
    <w:rsid w:val="00DA6422"/>
    <w:rsid w:val="00DB0557"/>
    <w:rsid w:val="00DB2C80"/>
    <w:rsid w:val="00DC116A"/>
    <w:rsid w:val="00DC2340"/>
    <w:rsid w:val="00DC30DA"/>
    <w:rsid w:val="00DC3F7F"/>
    <w:rsid w:val="00DD6D66"/>
    <w:rsid w:val="00DD7FDA"/>
    <w:rsid w:val="00DE0869"/>
    <w:rsid w:val="00DE287B"/>
    <w:rsid w:val="00DE603B"/>
    <w:rsid w:val="00DE7A15"/>
    <w:rsid w:val="00DF129D"/>
    <w:rsid w:val="00DF4371"/>
    <w:rsid w:val="00DF625F"/>
    <w:rsid w:val="00DF69E6"/>
    <w:rsid w:val="00DF74DB"/>
    <w:rsid w:val="00E01841"/>
    <w:rsid w:val="00E045FD"/>
    <w:rsid w:val="00E05976"/>
    <w:rsid w:val="00E126C1"/>
    <w:rsid w:val="00E12A63"/>
    <w:rsid w:val="00E21473"/>
    <w:rsid w:val="00E22935"/>
    <w:rsid w:val="00E22C67"/>
    <w:rsid w:val="00E2466B"/>
    <w:rsid w:val="00E3023E"/>
    <w:rsid w:val="00E34F46"/>
    <w:rsid w:val="00E375D2"/>
    <w:rsid w:val="00E40CFE"/>
    <w:rsid w:val="00E43E04"/>
    <w:rsid w:val="00E44E20"/>
    <w:rsid w:val="00E463F1"/>
    <w:rsid w:val="00E47A67"/>
    <w:rsid w:val="00E50679"/>
    <w:rsid w:val="00E50799"/>
    <w:rsid w:val="00E552A4"/>
    <w:rsid w:val="00E567B8"/>
    <w:rsid w:val="00E604BE"/>
    <w:rsid w:val="00E61712"/>
    <w:rsid w:val="00E6190A"/>
    <w:rsid w:val="00E63251"/>
    <w:rsid w:val="00E70C40"/>
    <w:rsid w:val="00E710C7"/>
    <w:rsid w:val="00E80DED"/>
    <w:rsid w:val="00E95ED3"/>
    <w:rsid w:val="00EA48E6"/>
    <w:rsid w:val="00EA6D40"/>
    <w:rsid w:val="00EA6E3C"/>
    <w:rsid w:val="00EA6F4E"/>
    <w:rsid w:val="00EA7542"/>
    <w:rsid w:val="00EB02D9"/>
    <w:rsid w:val="00EB2280"/>
    <w:rsid w:val="00EC1621"/>
    <w:rsid w:val="00EC1FF0"/>
    <w:rsid w:val="00EC5038"/>
    <w:rsid w:val="00EC662E"/>
    <w:rsid w:val="00ED07FE"/>
    <w:rsid w:val="00ED5575"/>
    <w:rsid w:val="00EE049D"/>
    <w:rsid w:val="00EE2655"/>
    <w:rsid w:val="00EE2721"/>
    <w:rsid w:val="00EE2A0B"/>
    <w:rsid w:val="00EF33A4"/>
    <w:rsid w:val="00EF6029"/>
    <w:rsid w:val="00F1452E"/>
    <w:rsid w:val="00F16DA0"/>
    <w:rsid w:val="00F23554"/>
    <w:rsid w:val="00F241DA"/>
    <w:rsid w:val="00F24740"/>
    <w:rsid w:val="00F30571"/>
    <w:rsid w:val="00F335CB"/>
    <w:rsid w:val="00F35DB1"/>
    <w:rsid w:val="00F3651F"/>
    <w:rsid w:val="00F36734"/>
    <w:rsid w:val="00F36D0F"/>
    <w:rsid w:val="00F4144F"/>
    <w:rsid w:val="00F42294"/>
    <w:rsid w:val="00F42F7B"/>
    <w:rsid w:val="00F459EB"/>
    <w:rsid w:val="00F507AE"/>
    <w:rsid w:val="00F52C9C"/>
    <w:rsid w:val="00F54B20"/>
    <w:rsid w:val="00F55BE1"/>
    <w:rsid w:val="00F6242C"/>
    <w:rsid w:val="00F6336A"/>
    <w:rsid w:val="00F64B6A"/>
    <w:rsid w:val="00F72065"/>
    <w:rsid w:val="00F778DC"/>
    <w:rsid w:val="00F849BE"/>
    <w:rsid w:val="00F94A4B"/>
    <w:rsid w:val="00F97AD4"/>
    <w:rsid w:val="00FB0917"/>
    <w:rsid w:val="00FB0F16"/>
    <w:rsid w:val="00FB1D7F"/>
    <w:rsid w:val="00FB59FB"/>
    <w:rsid w:val="00FB72A0"/>
    <w:rsid w:val="00FC35C5"/>
    <w:rsid w:val="00FC7DBF"/>
    <w:rsid w:val="00FE23B5"/>
    <w:rsid w:val="00FE4FE6"/>
    <w:rsid w:val="00FF2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88A4"/>
  <w15:docId w15:val="{1A32D0BE-E8A5-499F-A663-E9C48FD0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uiPriority="9" w:qFormat="1"/>
    <w:lsdException w:name="Book Title"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kv.grundtext.arial"/>
    <w:qFormat/>
    <w:rsid w:val="00656960"/>
    <w:pPr>
      <w:tabs>
        <w:tab w:val="left" w:pos="340"/>
        <w:tab w:val="left" w:pos="595"/>
        <w:tab w:val="left" w:pos="851"/>
      </w:tabs>
      <w:spacing w:after="0" w:line="254" w:lineRule="exact"/>
    </w:pPr>
    <w:rPr>
      <w:rFonts w:ascii="Arial" w:hAnsi="Arial"/>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5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unhideWhenUsed/>
    <w:qFormat/>
    <w:rsid w:val="00656960"/>
    <w:pPr>
      <w:spacing w:line="240" w:lineRule="auto"/>
    </w:pPr>
    <w:rPr>
      <w:sz w:val="16"/>
    </w:rPr>
  </w:style>
  <w:style w:type="paragraph" w:customStyle="1" w:styleId="ekvkvnummer">
    <w:name w:val="ekv.kv.nummer"/>
    <w:basedOn w:val="Standard"/>
    <w:uiPriority w:val="48"/>
    <w:unhideWhenUsed/>
    <w:qFormat/>
    <w:rsid w:val="00656960"/>
    <w:rPr>
      <w:rFonts w:eastAsia="Times New Roman" w:cs="Times New Roman"/>
      <w:sz w:val="24"/>
      <w:szCs w:val="24"/>
      <w:lang w:eastAsia="de-DE"/>
    </w:rPr>
  </w:style>
  <w:style w:type="character" w:styleId="Zeilennummer">
    <w:name w:val="line number"/>
    <w:basedOn w:val="Absatz-Standardschriftart"/>
    <w:uiPriority w:val="99"/>
    <w:semiHidden/>
    <w:unhideWhenUsed/>
    <w:rsid w:val="00656960"/>
    <w:rPr>
      <w:sz w:val="16"/>
    </w:rPr>
  </w:style>
  <w:style w:type="character" w:customStyle="1" w:styleId="ekvsymbol">
    <w:name w:val="ekv.symbol"/>
    <w:basedOn w:val="Absatz-Standardschriftart"/>
    <w:uiPriority w:val="1"/>
    <w:semiHidden/>
    <w:unhideWhenUsed/>
    <w:qFormat/>
    <w:rsid w:val="00656960"/>
    <w:rPr>
      <w:rFonts w:ascii="Arial" w:hAnsi="Arial"/>
      <w:noProof/>
      <w:position w:val="-2"/>
      <w:sz w:val="21"/>
      <w:lang w:val="de-DE"/>
    </w:rPr>
  </w:style>
  <w:style w:type="paragraph" w:customStyle="1" w:styleId="ekvaufzhlung">
    <w:name w:val="ekv.aufzählung"/>
    <w:basedOn w:val="Standard"/>
    <w:uiPriority w:val="2"/>
    <w:qFormat/>
    <w:rsid w:val="00656960"/>
    <w:pPr>
      <w:tabs>
        <w:tab w:val="left" w:pos="454"/>
        <w:tab w:val="left" w:pos="794"/>
      </w:tabs>
      <w:ind w:left="340" w:hanging="340"/>
    </w:pPr>
  </w:style>
  <w:style w:type="paragraph" w:customStyle="1" w:styleId="ekvtabelle">
    <w:name w:val="ekv.tabelle"/>
    <w:basedOn w:val="Standard"/>
    <w:qFormat/>
    <w:rsid w:val="00656960"/>
    <w:rPr>
      <w:sz w:val="18"/>
      <w:lang w:eastAsia="de-DE"/>
    </w:rPr>
  </w:style>
  <w:style w:type="table" w:customStyle="1" w:styleId="TabellemithellemGitternetz1">
    <w:name w:val="Tabelle mit hellem Gitternetz1"/>
    <w:basedOn w:val="NormaleTabelle"/>
    <w:uiPriority w:val="40"/>
    <w:rsid w:val="006569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656960"/>
    <w:pPr>
      <w:spacing w:after="0" w:line="240" w:lineRule="auto"/>
    </w:pPr>
    <w:tblPr/>
  </w:style>
  <w:style w:type="paragraph" w:customStyle="1" w:styleId="ekvsprechblase">
    <w:name w:val="ekv.sprechblase"/>
    <w:basedOn w:val="Standard"/>
    <w:uiPriority w:val="99"/>
    <w:semiHidden/>
    <w:qFormat/>
    <w:rsid w:val="00656960"/>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656960"/>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656960"/>
    <w:rPr>
      <w:b/>
      <w:sz w:val="24"/>
    </w:rPr>
  </w:style>
  <w:style w:type="paragraph" w:customStyle="1" w:styleId="ekvaufgabenwortkarte">
    <w:name w:val="ekv.aufgaben.wortkarte"/>
    <w:basedOn w:val="Standard"/>
    <w:uiPriority w:val="99"/>
    <w:semiHidden/>
    <w:unhideWhenUsed/>
    <w:qFormat/>
    <w:rsid w:val="00656960"/>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unhideWhenUsed/>
    <w:qFormat/>
    <w:rsid w:val="00656960"/>
    <w:pPr>
      <w:shd w:val="clear" w:color="auto" w:fill="A6A6A6" w:themeFill="background1" w:themeFillShade="A6"/>
      <w:spacing w:before="40" w:after="120"/>
    </w:pPr>
  </w:style>
  <w:style w:type="paragraph" w:customStyle="1" w:styleId="ekvboxtext">
    <w:name w:val="ekv.box.text"/>
    <w:basedOn w:val="Standard"/>
    <w:uiPriority w:val="99"/>
    <w:semiHidden/>
    <w:unhideWhenUsed/>
    <w:qFormat/>
    <w:rsid w:val="00656960"/>
    <w:pPr>
      <w:shd w:val="clear" w:color="auto" w:fill="D9D9D9" w:themeFill="background1" w:themeFillShade="D9"/>
    </w:pPr>
  </w:style>
  <w:style w:type="paragraph" w:styleId="Kopfzeile">
    <w:name w:val="header"/>
    <w:aliases w:val="ekv.kopfzeile"/>
    <w:basedOn w:val="Standard"/>
    <w:link w:val="KopfzeileZchn"/>
    <w:uiPriority w:val="99"/>
    <w:semiHidden/>
    <w:rsid w:val="00656960"/>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656960"/>
    <w:rPr>
      <w:rFonts w:ascii="Arial" w:hAnsi="Arial"/>
      <w:color w:val="FFFFFF" w:themeColor="background1"/>
      <w:sz w:val="2"/>
    </w:rPr>
  </w:style>
  <w:style w:type="paragraph" w:styleId="Fuzeile">
    <w:name w:val="footer"/>
    <w:aliases w:val="ekv.fußzeile"/>
    <w:basedOn w:val="Standard"/>
    <w:link w:val="FuzeileZchn"/>
    <w:uiPriority w:val="99"/>
    <w:semiHidden/>
    <w:rsid w:val="00656960"/>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656960"/>
    <w:rPr>
      <w:rFonts w:ascii="Arial" w:hAnsi="Arial"/>
      <w:color w:val="FFFFFF" w:themeColor="background1"/>
      <w:sz w:val="2"/>
    </w:rPr>
  </w:style>
  <w:style w:type="paragraph" w:customStyle="1" w:styleId="ekvpagina">
    <w:name w:val="ekv.pagina"/>
    <w:basedOn w:val="Standard"/>
    <w:uiPriority w:val="99"/>
    <w:qFormat/>
    <w:rsid w:val="00656960"/>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56960"/>
    <w:pPr>
      <w:spacing w:line="240" w:lineRule="auto"/>
      <w:ind w:right="113"/>
      <w:jc w:val="right"/>
    </w:pPr>
    <w:rPr>
      <w:sz w:val="10"/>
    </w:rPr>
  </w:style>
  <w:style w:type="paragraph" w:customStyle="1" w:styleId="ekvgrundtexthalbe">
    <w:name w:val="ekv.grundtext.halbe"/>
    <w:basedOn w:val="Standard"/>
    <w:uiPriority w:val="1"/>
    <w:qFormat/>
    <w:rsid w:val="00656960"/>
    <w:pPr>
      <w:spacing w:line="127" w:lineRule="exact"/>
    </w:pPr>
  </w:style>
  <w:style w:type="character" w:customStyle="1" w:styleId="ekvhandschriftunterstrichen">
    <w:name w:val="ekv.handschrift.unterstrichen"/>
    <w:basedOn w:val="Absatz-Standardschriftart"/>
    <w:uiPriority w:val="20"/>
    <w:qFormat/>
    <w:rsid w:val="00656960"/>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656960"/>
    <w:rPr>
      <w:rFonts w:ascii="Comic Sans MS" w:hAnsi="Comic Sans MS"/>
      <w:noProof/>
      <w:vanish w:val="0"/>
      <w:color w:val="000000" w:themeColor="text1"/>
      <w:sz w:val="21"/>
      <w:lang w:val="de-DE"/>
    </w:rPr>
  </w:style>
  <w:style w:type="character" w:customStyle="1" w:styleId="ekvlsung">
    <w:name w:val="ekv.lösung"/>
    <w:basedOn w:val="Absatz-Standardschriftart"/>
    <w:uiPriority w:val="21"/>
    <w:qFormat/>
    <w:rsid w:val="00656960"/>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656960"/>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656960"/>
    <w:pPr>
      <w:spacing w:line="370" w:lineRule="exact"/>
    </w:pPr>
    <w:rPr>
      <w:sz w:val="28"/>
    </w:rPr>
  </w:style>
  <w:style w:type="paragraph" w:customStyle="1" w:styleId="ekvbildbeschreibung">
    <w:name w:val="ekv.bildbeschreibung"/>
    <w:basedOn w:val="Standard"/>
    <w:uiPriority w:val="40"/>
    <w:qFormat/>
    <w:rsid w:val="00656960"/>
    <w:pPr>
      <w:shd w:val="clear" w:color="auto" w:fill="D9D9D9"/>
    </w:pPr>
  </w:style>
  <w:style w:type="paragraph" w:customStyle="1" w:styleId="ekvpicto">
    <w:name w:val="ekv.picto"/>
    <w:basedOn w:val="Standard"/>
    <w:unhideWhenUsed/>
    <w:qFormat/>
    <w:rsid w:val="00656960"/>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65696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6960"/>
    <w:rPr>
      <w:rFonts w:ascii="Segoe UI" w:hAnsi="Segoe UI" w:cs="Segoe UI"/>
      <w:sz w:val="18"/>
      <w:szCs w:val="18"/>
    </w:rPr>
  </w:style>
  <w:style w:type="character" w:customStyle="1" w:styleId="ekvarbeitsanweisungdeutsch">
    <w:name w:val="ekv.arbeitsanweisung.deutsch"/>
    <w:basedOn w:val="Absatz-Standardschriftart"/>
    <w:uiPriority w:val="3"/>
    <w:qFormat/>
    <w:rsid w:val="00656960"/>
  </w:style>
  <w:style w:type="character" w:customStyle="1" w:styleId="ekvarbeitsanweisungfremdsprache">
    <w:name w:val="ekv.arbeitsanweisung.fremdsprache"/>
    <w:basedOn w:val="Absatz-Standardschriftart"/>
    <w:uiPriority w:val="4"/>
    <w:qFormat/>
    <w:rsid w:val="00656960"/>
    <w:rPr>
      <w:i/>
    </w:rPr>
  </w:style>
  <w:style w:type="paragraph" w:customStyle="1" w:styleId="ekvbild">
    <w:name w:val="ekv.bild"/>
    <w:basedOn w:val="Standard"/>
    <w:uiPriority w:val="5"/>
    <w:qFormat/>
    <w:rsid w:val="00656960"/>
    <w:pPr>
      <w:spacing w:line="240" w:lineRule="auto"/>
    </w:pPr>
  </w:style>
  <w:style w:type="paragraph" w:customStyle="1" w:styleId="ekvbildlegende">
    <w:name w:val="ekv.bildlegende"/>
    <w:basedOn w:val="Standard"/>
    <w:uiPriority w:val="39"/>
    <w:qFormat/>
    <w:rsid w:val="00656960"/>
    <w:rPr>
      <w:sz w:val="17"/>
    </w:rPr>
  </w:style>
  <w:style w:type="character" w:customStyle="1" w:styleId="ekvfett">
    <w:name w:val="ekv.fett"/>
    <w:basedOn w:val="Absatz-Standardschriftart"/>
    <w:uiPriority w:val="29"/>
    <w:qFormat/>
    <w:rsid w:val="00656960"/>
    <w:rPr>
      <w:b/>
    </w:rPr>
  </w:style>
  <w:style w:type="character" w:customStyle="1" w:styleId="ekvfettkursiv">
    <w:name w:val="ekv.fett.kursiv"/>
    <w:basedOn w:val="Absatz-Standardschriftart"/>
    <w:uiPriority w:val="31"/>
    <w:qFormat/>
    <w:rsid w:val="00656960"/>
    <w:rPr>
      <w:b/>
      <w:i/>
    </w:rPr>
  </w:style>
  <w:style w:type="character" w:customStyle="1" w:styleId="ekvkursiv">
    <w:name w:val="ekv.kursiv"/>
    <w:basedOn w:val="Absatz-Standardschriftart"/>
    <w:uiPriority w:val="30"/>
    <w:qFormat/>
    <w:rsid w:val="00656960"/>
    <w:rPr>
      <w:i/>
    </w:rPr>
  </w:style>
  <w:style w:type="character" w:customStyle="1" w:styleId="ekvhandschriftunterstrichenausgeblendet">
    <w:name w:val="ekv.handschrift.unterstrichen.ausgeblendet"/>
    <w:basedOn w:val="Absatz-Standardschriftart"/>
    <w:uiPriority w:val="99"/>
    <w:semiHidden/>
    <w:qFormat/>
    <w:rsid w:val="00656960"/>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656960"/>
    <w:pPr>
      <w:spacing w:line="240" w:lineRule="auto"/>
      <w:jc w:val="center"/>
    </w:pPr>
    <w:rPr>
      <w:sz w:val="22"/>
    </w:rPr>
  </w:style>
  <w:style w:type="paragraph" w:customStyle="1" w:styleId="ekvrechendreiecklinks">
    <w:name w:val="ekv.rechendreieck.links"/>
    <w:basedOn w:val="Standard"/>
    <w:uiPriority w:val="99"/>
    <w:semiHidden/>
    <w:qFormat/>
    <w:rsid w:val="00656960"/>
    <w:pPr>
      <w:ind w:left="113"/>
    </w:pPr>
    <w:rPr>
      <w:sz w:val="24"/>
    </w:rPr>
  </w:style>
  <w:style w:type="paragraph" w:customStyle="1" w:styleId="ekvschreiblinie">
    <w:name w:val="ekv.schreiblinie"/>
    <w:basedOn w:val="Standard"/>
    <w:uiPriority w:val="32"/>
    <w:qFormat/>
    <w:rsid w:val="00656960"/>
    <w:pPr>
      <w:tabs>
        <w:tab w:val="left" w:pos="9327"/>
      </w:tabs>
      <w:spacing w:line="452" w:lineRule="exact"/>
    </w:pPr>
  </w:style>
  <w:style w:type="paragraph" w:customStyle="1" w:styleId="ekvrechendreieckzentriert">
    <w:name w:val="ekv.rechendreieck.zentriert"/>
    <w:basedOn w:val="ekvrechendreiecklinks"/>
    <w:uiPriority w:val="99"/>
    <w:semiHidden/>
    <w:qFormat/>
    <w:rsid w:val="00656960"/>
    <w:pPr>
      <w:ind w:left="0"/>
      <w:jc w:val="center"/>
    </w:pPr>
  </w:style>
  <w:style w:type="paragraph" w:customStyle="1" w:styleId="ekvrechendreieckrechts">
    <w:name w:val="ekv.rechendreieck.rechts"/>
    <w:basedOn w:val="ekvrechendreiecklinks"/>
    <w:uiPriority w:val="99"/>
    <w:semiHidden/>
    <w:qFormat/>
    <w:rsid w:val="00656960"/>
    <w:pPr>
      <w:ind w:left="0" w:right="113"/>
      <w:jc w:val="right"/>
    </w:pPr>
  </w:style>
  <w:style w:type="character" w:styleId="Kommentarzeichen">
    <w:name w:val="annotation reference"/>
    <w:basedOn w:val="Absatz-Standardschriftart"/>
    <w:uiPriority w:val="99"/>
    <w:semiHidden/>
    <w:unhideWhenUsed/>
    <w:rsid w:val="00656960"/>
    <w:rPr>
      <w:sz w:val="16"/>
      <w:szCs w:val="16"/>
    </w:rPr>
  </w:style>
  <w:style w:type="paragraph" w:styleId="Kommentartext">
    <w:name w:val="annotation text"/>
    <w:basedOn w:val="Standard"/>
    <w:link w:val="KommentartextZchn"/>
    <w:uiPriority w:val="99"/>
    <w:semiHidden/>
    <w:unhideWhenUsed/>
    <w:rsid w:val="006569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696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56960"/>
    <w:rPr>
      <w:b/>
      <w:bCs/>
    </w:rPr>
  </w:style>
  <w:style w:type="character" w:customStyle="1" w:styleId="KommentarthemaZchn">
    <w:name w:val="Kommentarthema Zchn"/>
    <w:basedOn w:val="KommentartextZchn"/>
    <w:link w:val="Kommentarthema"/>
    <w:uiPriority w:val="99"/>
    <w:semiHidden/>
    <w:rsid w:val="00656960"/>
    <w:rPr>
      <w:rFonts w:ascii="Arial" w:hAnsi="Arial"/>
      <w:b/>
      <w:bCs/>
      <w:sz w:val="20"/>
      <w:szCs w:val="20"/>
    </w:rPr>
  </w:style>
  <w:style w:type="paragraph" w:customStyle="1" w:styleId="ekvuhr">
    <w:name w:val="ekv.uhr"/>
    <w:basedOn w:val="Standard"/>
    <w:uiPriority w:val="99"/>
    <w:semiHidden/>
    <w:qFormat/>
    <w:rsid w:val="00656960"/>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656960"/>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656960"/>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56960"/>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656960"/>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656960"/>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656960"/>
    <w:pPr>
      <w:spacing w:line="240" w:lineRule="auto"/>
    </w:pPr>
    <w:rPr>
      <w:b/>
      <w:sz w:val="41"/>
    </w:rPr>
  </w:style>
  <w:style w:type="paragraph" w:customStyle="1" w:styleId="ekvue2arial">
    <w:name w:val="ekv.ue2.arial"/>
    <w:basedOn w:val="Standard"/>
    <w:uiPriority w:val="11"/>
    <w:qFormat/>
    <w:rsid w:val="00656960"/>
    <w:pPr>
      <w:spacing w:line="240" w:lineRule="auto"/>
    </w:pPr>
    <w:rPr>
      <w:b/>
      <w:sz w:val="27"/>
    </w:rPr>
  </w:style>
  <w:style w:type="paragraph" w:customStyle="1" w:styleId="ekvue3arial">
    <w:name w:val="ekv.ue3.arial"/>
    <w:basedOn w:val="Standard"/>
    <w:uiPriority w:val="12"/>
    <w:qFormat/>
    <w:rsid w:val="00656960"/>
    <w:pPr>
      <w:spacing w:line="240" w:lineRule="auto"/>
    </w:pPr>
    <w:rPr>
      <w:b/>
    </w:rPr>
  </w:style>
  <w:style w:type="paragraph" w:customStyle="1" w:styleId="ekvschnittbox">
    <w:name w:val="ekv.schnittbox"/>
    <w:basedOn w:val="Standard"/>
    <w:uiPriority w:val="99"/>
    <w:semiHidden/>
    <w:unhideWhenUsed/>
    <w:qFormat/>
    <w:rsid w:val="00656960"/>
    <w:pPr>
      <w:tabs>
        <w:tab w:val="clear" w:pos="340"/>
        <w:tab w:val="clear" w:pos="595"/>
        <w:tab w:val="clear" w:pos="851"/>
      </w:tabs>
      <w:spacing w:line="240" w:lineRule="auto"/>
      <w:jc w:val="center"/>
    </w:pPr>
    <w:rPr>
      <w:rFonts w:eastAsia="Times New Roman" w:cs="Times New Roman"/>
      <w:b/>
      <w:sz w:val="25"/>
      <w:szCs w:val="24"/>
      <w:lang w:eastAsia="de-DE"/>
    </w:rPr>
  </w:style>
  <w:style w:type="paragraph" w:customStyle="1" w:styleId="ekvkapitel">
    <w:name w:val="ekv.kapitel"/>
    <w:basedOn w:val="Standard"/>
    <w:uiPriority w:val="49"/>
    <w:qFormat/>
    <w:rsid w:val="00656960"/>
    <w:pPr>
      <w:spacing w:line="240" w:lineRule="auto"/>
    </w:pPr>
    <w:rPr>
      <w:b/>
      <w:sz w:val="50"/>
    </w:rPr>
  </w:style>
  <w:style w:type="paragraph" w:customStyle="1" w:styleId="ekvgrundtexttimes">
    <w:name w:val="ekv.grundtext.times"/>
    <w:basedOn w:val="Standard"/>
    <w:qFormat/>
    <w:rsid w:val="00656960"/>
    <w:rPr>
      <w:rFonts w:ascii="Times New Roman" w:hAnsi="Times New Roman"/>
      <w:sz w:val="21"/>
    </w:rPr>
  </w:style>
  <w:style w:type="paragraph" w:customStyle="1" w:styleId="ekvue1times">
    <w:name w:val="ekv.ue1.times"/>
    <w:basedOn w:val="Standard"/>
    <w:uiPriority w:val="13"/>
    <w:qFormat/>
    <w:rsid w:val="00656960"/>
    <w:pPr>
      <w:spacing w:line="240" w:lineRule="auto"/>
    </w:pPr>
    <w:rPr>
      <w:rFonts w:ascii="Times New Roman" w:hAnsi="Times New Roman"/>
      <w:b/>
      <w:sz w:val="43"/>
    </w:rPr>
  </w:style>
  <w:style w:type="paragraph" w:customStyle="1" w:styleId="ekvue2times">
    <w:name w:val="ekv.ue2.times"/>
    <w:basedOn w:val="Standard"/>
    <w:uiPriority w:val="14"/>
    <w:qFormat/>
    <w:rsid w:val="00656960"/>
    <w:pPr>
      <w:spacing w:line="240" w:lineRule="auto"/>
    </w:pPr>
    <w:rPr>
      <w:rFonts w:ascii="Times New Roman" w:hAnsi="Times New Roman"/>
      <w:b/>
      <w:sz w:val="29"/>
    </w:rPr>
  </w:style>
  <w:style w:type="paragraph" w:customStyle="1" w:styleId="ekvue3times">
    <w:name w:val="ekv.ue3.times"/>
    <w:basedOn w:val="Standard"/>
    <w:uiPriority w:val="15"/>
    <w:qFormat/>
    <w:rsid w:val="00656960"/>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656960"/>
    <w:rPr>
      <w:color w:val="808080"/>
    </w:rPr>
  </w:style>
  <w:style w:type="paragraph" w:customStyle="1" w:styleId="ekvquelle">
    <w:name w:val="ekv.quelle"/>
    <w:basedOn w:val="Standard"/>
    <w:uiPriority w:val="99"/>
    <w:qFormat/>
    <w:rsid w:val="00656960"/>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656960"/>
    <w:pPr>
      <w:ind w:left="57"/>
    </w:pPr>
    <w:rPr>
      <w:sz w:val="18"/>
    </w:rPr>
  </w:style>
  <w:style w:type="paragraph" w:customStyle="1" w:styleId="ekvtabellezentriert">
    <w:name w:val="ekv.tabelle.zentriert"/>
    <w:basedOn w:val="Standard"/>
    <w:qFormat/>
    <w:rsid w:val="00656960"/>
    <w:pPr>
      <w:jc w:val="center"/>
    </w:pPr>
    <w:rPr>
      <w:sz w:val="18"/>
    </w:rPr>
  </w:style>
  <w:style w:type="character" w:customStyle="1" w:styleId="ekvsymbolaufzhlung">
    <w:name w:val="ekv.symbol.aufzählung"/>
    <w:basedOn w:val="Absatz-Standardschriftart"/>
    <w:uiPriority w:val="1"/>
    <w:semiHidden/>
    <w:qFormat/>
    <w:rsid w:val="00656960"/>
    <w:rPr>
      <w:sz w:val="17"/>
    </w:rPr>
  </w:style>
  <w:style w:type="character" w:customStyle="1" w:styleId="ekvsymbolaufzhlungszeichen">
    <w:name w:val="ekv.symbol.aufzählungszeichen"/>
    <w:basedOn w:val="Absatz-Standardschriftart"/>
    <w:uiPriority w:val="1"/>
    <w:semiHidden/>
    <w:qFormat/>
    <w:rsid w:val="00656960"/>
    <w:rPr>
      <w:sz w:val="17"/>
    </w:rPr>
  </w:style>
  <w:style w:type="character" w:customStyle="1" w:styleId="ekvhochgestellt">
    <w:name w:val="ekv.hochgestellt"/>
    <w:basedOn w:val="Absatz-Standardschriftart"/>
    <w:uiPriority w:val="1"/>
    <w:qFormat/>
    <w:rsid w:val="00656960"/>
    <w:rPr>
      <w:vertAlign w:val="superscript"/>
    </w:rPr>
  </w:style>
  <w:style w:type="character" w:customStyle="1" w:styleId="ekvtiefgestellt">
    <w:name w:val="ekv.tiefgestellt"/>
    <w:basedOn w:val="Absatz-Standardschriftart"/>
    <w:uiPriority w:val="1"/>
    <w:qFormat/>
    <w:rsid w:val="00656960"/>
    <w:rPr>
      <w:vertAlign w:val="subscript"/>
    </w:rPr>
  </w:style>
  <w:style w:type="character" w:customStyle="1" w:styleId="ekvzeichentimesfett">
    <w:name w:val="ekv.zeichen.times.fett"/>
    <w:basedOn w:val="Absatz-Standardschriftart"/>
    <w:uiPriority w:val="1"/>
    <w:qFormat/>
    <w:rsid w:val="00656960"/>
    <w:rPr>
      <w:rFonts w:ascii="Times New Roman" w:hAnsi="Times New Roman"/>
      <w:b/>
    </w:rPr>
  </w:style>
  <w:style w:type="character" w:customStyle="1" w:styleId="ekvzeichentimes">
    <w:name w:val="ekv.zeichen.times"/>
    <w:basedOn w:val="Absatz-Standardschriftart"/>
    <w:uiPriority w:val="1"/>
    <w:qFormat/>
    <w:rsid w:val="00656960"/>
    <w:rPr>
      <w:rFonts w:ascii="Times New Roman" w:hAnsi="Times New Roman"/>
    </w:rPr>
  </w:style>
  <w:style w:type="character" w:customStyle="1" w:styleId="ekvabstand50prozent">
    <w:name w:val="ekv.abstand.50.prozent"/>
    <w:basedOn w:val="Absatz-Standardschriftart"/>
    <w:uiPriority w:val="1"/>
    <w:qFormat/>
    <w:rsid w:val="00656960"/>
    <w:rPr>
      <w:w w:val="50"/>
    </w:rPr>
  </w:style>
  <w:style w:type="paragraph" w:customStyle="1" w:styleId="ekvaufgabe3-6sp">
    <w:name w:val="ekv.aufgabe.3-6.sp"/>
    <w:basedOn w:val="Standard"/>
    <w:qFormat/>
    <w:rsid w:val="00656960"/>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656960"/>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656960"/>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0"/>
      </w:tabs>
      <w:spacing w:line="452" w:lineRule="atLeast"/>
    </w:pPr>
  </w:style>
  <w:style w:type="paragraph" w:customStyle="1" w:styleId="ekvaufgabelckentext3-6sp">
    <w:name w:val="ekv.aufgabe.lückentext.3-6.sp"/>
    <w:basedOn w:val="Standard"/>
    <w:qFormat/>
    <w:rsid w:val="00656960"/>
    <w:pPr>
      <w:tabs>
        <w:tab w:val="clear" w:pos="595"/>
        <w:tab w:val="clear" w:pos="851"/>
        <w:tab w:val="left" w:pos="680"/>
        <w:tab w:val="right" w:pos="2926"/>
        <w:tab w:val="left" w:pos="3209"/>
        <w:tab w:val="left" w:pos="3549"/>
        <w:tab w:val="right" w:pos="6135"/>
        <w:tab w:val="left" w:pos="6418"/>
        <w:tab w:val="left" w:pos="6759"/>
        <w:tab w:val="right" w:pos="9350"/>
      </w:tabs>
      <w:spacing w:line="452" w:lineRule="atLeast"/>
    </w:pPr>
  </w:style>
  <w:style w:type="character" w:customStyle="1" w:styleId="ekvhandschriftbruch">
    <w:name w:val="ekv.handschrift.bruch"/>
    <w:basedOn w:val="Absatz-Standardschriftart"/>
    <w:uiPriority w:val="1"/>
    <w:qFormat/>
    <w:rsid w:val="00656960"/>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656960"/>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656960"/>
    <w:rPr>
      <w:rFonts w:ascii="Cambria Math" w:hAnsi="Cambria Math"/>
      <w:sz w:val="22"/>
    </w:rPr>
  </w:style>
  <w:style w:type="character" w:customStyle="1" w:styleId="ekvbruchgross">
    <w:name w:val="ekv.bruch.gross"/>
    <w:basedOn w:val="Absatz-Standardschriftart"/>
    <w:uiPriority w:val="1"/>
    <w:qFormat/>
    <w:rsid w:val="00656960"/>
    <w:rPr>
      <w:rFonts w:ascii="Cambria Math" w:hAnsi="Cambria Math"/>
      <w:sz w:val="28"/>
    </w:rPr>
  </w:style>
  <w:style w:type="character" w:customStyle="1" w:styleId="ekvcambriamath">
    <w:name w:val="ekv.cambria.math"/>
    <w:basedOn w:val="Absatz-Standardschriftart"/>
    <w:uiPriority w:val="1"/>
    <w:qFormat/>
    <w:rsid w:val="00656960"/>
    <w:rPr>
      <w:rFonts w:ascii="Cambria Math" w:hAnsi="Cambria Math"/>
    </w:rPr>
  </w:style>
  <w:style w:type="character" w:customStyle="1" w:styleId="ekvcambriamathfett">
    <w:name w:val="ekv.cambria.math.fett"/>
    <w:basedOn w:val="Absatz-Standardschriftart"/>
    <w:uiPriority w:val="1"/>
    <w:qFormat/>
    <w:rsid w:val="00656960"/>
    <w:rPr>
      <w:rFonts w:ascii="Cambria Math" w:hAnsi="Cambria Math"/>
      <w:b/>
    </w:rPr>
  </w:style>
  <w:style w:type="paragraph" w:customStyle="1" w:styleId="ekvuenavigation">
    <w:name w:val="ekv.ue.navigation"/>
    <w:semiHidden/>
    <w:qFormat/>
    <w:rsid w:val="00656960"/>
    <w:pPr>
      <w:spacing w:after="0" w:line="240" w:lineRule="auto"/>
    </w:pPr>
    <w:rPr>
      <w:rFonts w:ascii="Arial" w:hAnsi="Arial"/>
      <w:b/>
      <w:noProof/>
      <w:color w:val="595959" w:themeColor="text1" w:themeTint="A6"/>
      <w:sz w:val="27"/>
    </w:rPr>
  </w:style>
  <w:style w:type="character" w:customStyle="1" w:styleId="ekvlsungcambriamath">
    <w:name w:val="ekv.lösung.cambria.math"/>
    <w:basedOn w:val="Absatz-Standardschriftart"/>
    <w:uiPriority w:val="1"/>
    <w:qFormat/>
    <w:rsid w:val="00656960"/>
    <w:rPr>
      <w:rFonts w:ascii="Cambria Math" w:hAnsi="Cambria Math"/>
      <w:sz w:val="26"/>
    </w:rPr>
  </w:style>
  <w:style w:type="character" w:customStyle="1" w:styleId="ekvlsungunterstrichencambriamath">
    <w:name w:val="ekv.lösung.unterstrichen.cambria.math"/>
    <w:basedOn w:val="Absatz-Standardschriftart"/>
    <w:uiPriority w:val="1"/>
    <w:qFormat/>
    <w:rsid w:val="00656960"/>
    <w:rPr>
      <w:rFonts w:ascii="Cambria Math" w:hAnsi="Cambria Math"/>
      <w:sz w:val="26"/>
      <w:u w:val="single"/>
    </w:rPr>
  </w:style>
  <w:style w:type="character" w:customStyle="1" w:styleId="ekvlsungunterstrichenausgeblendetcambriamath">
    <w:name w:val="ekv.lösung.unterstrichen.ausgeblendet.cambria.math"/>
    <w:basedOn w:val="Absatz-Standardschriftart"/>
    <w:uiPriority w:val="1"/>
    <w:semiHidden/>
    <w:qFormat/>
    <w:rsid w:val="00656960"/>
    <w:rPr>
      <w:rFonts w:ascii="Cambria Math" w:hAnsi="Cambria Math"/>
      <w:color w:val="FFFFFF" w:themeColor="background1"/>
      <w:sz w:val="26"/>
      <w:u w:val="single" w:color="000000" w:themeColor="text1"/>
    </w:rPr>
  </w:style>
  <w:style w:type="character" w:customStyle="1" w:styleId="ekvlsungausgeblendetcambriamath">
    <w:name w:val="ekv.lösung.ausgeblendet.cambria.math"/>
    <w:basedOn w:val="Absatz-Standardschriftart"/>
    <w:uiPriority w:val="1"/>
    <w:semiHidden/>
    <w:qFormat/>
    <w:rsid w:val="00656960"/>
    <w:rPr>
      <w:rFonts w:ascii="Cambria Math" w:hAnsi="Cambria Math"/>
      <w:b w:val="0"/>
      <w:i w:val="0"/>
      <w:color w:val="FFFFFF" w:themeColor="background1"/>
      <w:sz w:val="26"/>
      <w:u w:val="none" w:color="000000" w:themeColor="text1"/>
    </w:rPr>
  </w:style>
  <w:style w:type="paragraph" w:customStyle="1" w:styleId="ekvtabellezeilabstmind">
    <w:name w:val="ekv.tabelle.zeilabst.mind"/>
    <w:basedOn w:val="Standard"/>
    <w:qFormat/>
    <w:rsid w:val="00656960"/>
    <w:pPr>
      <w:spacing w:line="254" w:lineRule="atLeast"/>
    </w:pPr>
    <w:rPr>
      <w:sz w:val="18"/>
    </w:rPr>
  </w:style>
  <w:style w:type="paragraph" w:customStyle="1" w:styleId="ekvtabellelinkszeilabstmind">
    <w:name w:val="ekv.tabelle.links.zeilabst.mind"/>
    <w:basedOn w:val="Standard"/>
    <w:qFormat/>
    <w:rsid w:val="00656960"/>
    <w:pPr>
      <w:spacing w:line="254" w:lineRule="atLeast"/>
      <w:ind w:left="57"/>
    </w:pPr>
    <w:rPr>
      <w:sz w:val="18"/>
    </w:rPr>
  </w:style>
  <w:style w:type="paragraph" w:customStyle="1" w:styleId="ekvtabellezentriertzeilabstmind">
    <w:name w:val="ekv.tabelle.zentriert.zeilabst.mind"/>
    <w:basedOn w:val="Standard"/>
    <w:qFormat/>
    <w:rsid w:val="00656960"/>
    <w:pPr>
      <w:spacing w:line="254" w:lineRule="atLeast"/>
      <w:jc w:val="center"/>
    </w:pPr>
    <w:rPr>
      <w:sz w:val="18"/>
    </w:rPr>
  </w:style>
  <w:style w:type="paragraph" w:customStyle="1" w:styleId="ekvaufzhlungzeilabstmind">
    <w:name w:val="ekv.aufzählung.zeilabst.mind"/>
    <w:basedOn w:val="Standard"/>
    <w:qFormat/>
    <w:rsid w:val="00656960"/>
    <w:pPr>
      <w:tabs>
        <w:tab w:val="clear" w:pos="340"/>
        <w:tab w:val="clear" w:pos="595"/>
        <w:tab w:val="clear" w:pos="851"/>
        <w:tab w:val="left" w:pos="454"/>
        <w:tab w:val="left" w:pos="794"/>
      </w:tabs>
      <w:spacing w:line="254" w:lineRule="atLeast"/>
      <w:ind w:left="340" w:hanging="340"/>
    </w:pPr>
  </w:style>
  <w:style w:type="paragraph" w:customStyle="1" w:styleId="ekvaufzhlunglckentext">
    <w:name w:val="ekv.aufzählung.lückentext"/>
    <w:basedOn w:val="Standard"/>
    <w:qFormat/>
    <w:rsid w:val="00656960"/>
    <w:pPr>
      <w:tabs>
        <w:tab w:val="clear" w:pos="340"/>
        <w:tab w:val="clear" w:pos="595"/>
        <w:tab w:val="clear" w:pos="851"/>
        <w:tab w:val="left" w:pos="454"/>
        <w:tab w:val="left" w:pos="794"/>
      </w:tabs>
      <w:spacing w:line="452" w:lineRule="atLeast"/>
      <w:ind w:left="340" w:hanging="340"/>
    </w:pPr>
  </w:style>
  <w:style w:type="character" w:customStyle="1" w:styleId="ekvlckentextbruch">
    <w:name w:val="ekv.lückentext.bruch"/>
    <w:basedOn w:val="Absatz-Standardschriftart"/>
    <w:uiPriority w:val="1"/>
    <w:qFormat/>
    <w:rsid w:val="00656960"/>
    <w:rPr>
      <w:rFonts w:ascii="Cambria Math" w:hAnsi="Cambria Math"/>
      <w:i/>
      <w:color w:val="000000" w:themeColor="text1"/>
      <w:position w:val="-18"/>
      <w:sz w:val="21"/>
      <w:u w:val="single" w:color="000000" w:themeColor="text1"/>
    </w:rPr>
  </w:style>
  <w:style w:type="character" w:customStyle="1" w:styleId="ekvgrundtextarialZchn">
    <w:name w:val="ekv.grundtext.arial Zchn"/>
    <w:rsid w:val="00DC116A"/>
    <w:rPr>
      <w:rFonts w:ascii="Arial" w:hAnsi="Arial"/>
      <w:sz w:val="19"/>
      <w:szCs w:val="22"/>
      <w:lang w:val="de-DE" w:eastAsia="de-DE" w:bidi="ar-SA"/>
    </w:rPr>
  </w:style>
  <w:style w:type="character" w:customStyle="1" w:styleId="ekvcourier">
    <w:name w:val="ekv.courier"/>
    <w:basedOn w:val="Absatz-Standardschriftart"/>
    <w:uiPriority w:val="1"/>
    <w:qFormat/>
    <w:rsid w:val="00656960"/>
    <w:rPr>
      <w:rFonts w:ascii="Courier New" w:hAnsi="Courier New" w:cs="Courier New"/>
    </w:rPr>
  </w:style>
  <w:style w:type="paragraph" w:customStyle="1" w:styleId="ekvquelleobjekt">
    <w:name w:val="ekv.quelle.objekt"/>
    <w:basedOn w:val="Standard"/>
    <w:rsid w:val="00656960"/>
    <w:pPr>
      <w:tabs>
        <w:tab w:val="clear" w:pos="340"/>
        <w:tab w:val="clear" w:pos="595"/>
        <w:tab w:val="clear" w:pos="851"/>
      </w:tabs>
      <w:spacing w:line="130" w:lineRule="exact"/>
    </w:pPr>
    <w:rPr>
      <w:rFonts w:eastAsia="Times New Roman" w:cs="Arial"/>
      <w:sz w:val="10"/>
    </w:rPr>
  </w:style>
  <w:style w:type="paragraph" w:customStyle="1" w:styleId="ekvaufzhlung1">
    <w:name w:val="ekv.aufzählung.1"/>
    <w:basedOn w:val="Standard"/>
    <w:rsid w:val="00656960"/>
    <w:pPr>
      <w:tabs>
        <w:tab w:val="clear" w:pos="340"/>
        <w:tab w:val="clear" w:pos="595"/>
        <w:tab w:val="clear" w:pos="851"/>
        <w:tab w:val="left" w:pos="794"/>
        <w:tab w:val="left" w:pos="936"/>
        <w:tab w:val="left" w:pos="1134"/>
        <w:tab w:val="left" w:pos="1191"/>
      </w:tabs>
      <w:ind w:left="680" w:hanging="340"/>
    </w:pPr>
    <w:rPr>
      <w:rFonts w:eastAsia="Times New Roman" w:cs="Times New Roman"/>
    </w:rPr>
  </w:style>
  <w:style w:type="paragraph" w:customStyle="1" w:styleId="ekvaufzhlung2">
    <w:name w:val="ekv.aufzählung.2"/>
    <w:basedOn w:val="Standard"/>
    <w:rsid w:val="00656960"/>
    <w:pPr>
      <w:tabs>
        <w:tab w:val="clear" w:pos="340"/>
        <w:tab w:val="clear" w:pos="595"/>
        <w:tab w:val="clear" w:pos="851"/>
        <w:tab w:val="left" w:pos="1134"/>
        <w:tab w:val="left" w:pos="1276"/>
        <w:tab w:val="left" w:pos="1474"/>
        <w:tab w:val="left" w:pos="1531"/>
      </w:tabs>
      <w:ind w:left="1020" w:hanging="340"/>
    </w:pPr>
    <w:rPr>
      <w:rFonts w:eastAsia="Times New Roman" w:cs="Times New Roman"/>
    </w:rPr>
  </w:style>
  <w:style w:type="paragraph" w:customStyle="1" w:styleId="ekvaufzhlung3">
    <w:name w:val="ekv.aufzählung.3"/>
    <w:basedOn w:val="Standard"/>
    <w:rsid w:val="00656960"/>
    <w:pPr>
      <w:tabs>
        <w:tab w:val="clear" w:pos="340"/>
        <w:tab w:val="clear" w:pos="595"/>
        <w:tab w:val="clear" w:pos="851"/>
        <w:tab w:val="left" w:pos="1474"/>
        <w:tab w:val="left" w:pos="1616"/>
        <w:tab w:val="left" w:pos="1814"/>
        <w:tab w:val="left" w:pos="1871"/>
      </w:tabs>
      <w:ind w:left="1361" w:hanging="340"/>
    </w:pPr>
    <w:rPr>
      <w:rFonts w:eastAsia="Times New Roman" w:cs="Times New Roman"/>
    </w:rPr>
  </w:style>
  <w:style w:type="paragraph" w:customStyle="1" w:styleId="ekvue1fremdtext">
    <w:name w:val="ekv.ue1.fremdtext"/>
    <w:basedOn w:val="Standard"/>
    <w:qFormat/>
    <w:rsid w:val="00656960"/>
    <w:pPr>
      <w:spacing w:line="240" w:lineRule="auto"/>
    </w:pPr>
    <w:rPr>
      <w:rFonts w:ascii="Times New Roman" w:eastAsia="Times New Roman" w:hAnsi="Times New Roman" w:cs="Times New Roman"/>
      <w:b/>
      <w:sz w:val="43"/>
    </w:rPr>
  </w:style>
  <w:style w:type="paragraph" w:customStyle="1" w:styleId="ekvue2fremdtext">
    <w:name w:val="ekv.ue2.fremdtext"/>
    <w:basedOn w:val="Standard"/>
    <w:qFormat/>
    <w:rsid w:val="00656960"/>
    <w:pPr>
      <w:spacing w:line="240" w:lineRule="auto"/>
    </w:pPr>
    <w:rPr>
      <w:rFonts w:ascii="Times New Roman" w:eastAsia="Times New Roman" w:hAnsi="Times New Roman" w:cs="Times New Roman"/>
      <w:b/>
      <w:sz w:val="29"/>
    </w:rPr>
  </w:style>
  <w:style w:type="paragraph" w:customStyle="1" w:styleId="ekvue3fremdtext">
    <w:name w:val="ekv.ue3.fremdtext"/>
    <w:basedOn w:val="Standard"/>
    <w:qFormat/>
    <w:rsid w:val="00656960"/>
    <w:pPr>
      <w:spacing w:line="240" w:lineRule="auto"/>
    </w:pPr>
    <w:rPr>
      <w:rFonts w:ascii="Times New Roman" w:eastAsia="Times New Roman" w:hAnsi="Times New Roman" w:cs="Times New Roman"/>
      <w:b/>
      <w:sz w:val="21"/>
    </w:rPr>
  </w:style>
  <w:style w:type="paragraph" w:customStyle="1" w:styleId="ekvfussnote">
    <w:name w:val="ekv.fussnote"/>
    <w:basedOn w:val="Standard"/>
    <w:qFormat/>
    <w:rsid w:val="00656960"/>
    <w:rPr>
      <w:rFonts w:eastAsia="Times New Roman" w:cs="Times New Roman"/>
      <w:sz w:val="17"/>
    </w:rPr>
  </w:style>
  <w:style w:type="character" w:customStyle="1" w:styleId="ekvhandschriftausgeblendet">
    <w:name w:val="ekv.handschrift.ausgeblendet"/>
    <w:basedOn w:val="Absatz-Standardschriftart"/>
    <w:uiPriority w:val="1"/>
    <w:semiHidden/>
    <w:qFormat/>
    <w:rsid w:val="00656960"/>
    <w:rPr>
      <w:rFonts w:ascii="Comic Sans MS" w:hAnsi="Comic Sans MS"/>
      <w:noProof/>
      <w:color w:val="FFFFFF" w:themeColor="background1"/>
      <w:sz w:val="21"/>
      <w:szCs w:val="21"/>
      <w:lang w:val="de-DE"/>
    </w:rPr>
  </w:style>
  <w:style w:type="character" w:customStyle="1" w:styleId="ekvlsungausgeblendet">
    <w:name w:val="ekv.lösung.ausgeblendet"/>
    <w:basedOn w:val="Absatz-Standardschriftart"/>
    <w:uiPriority w:val="1"/>
    <w:semiHidden/>
    <w:qFormat/>
    <w:rsid w:val="00656960"/>
    <w:rPr>
      <w:rFonts w:ascii="Comic Sans MS" w:hAnsi="Comic Sans MS"/>
      <w:noProof/>
      <w:color w:val="FFFFFF" w:themeColor="background1"/>
      <w:sz w:val="21"/>
      <w:lang w:val="de-DE"/>
    </w:rPr>
  </w:style>
  <w:style w:type="character" w:customStyle="1" w:styleId="ekvlckentextausgeblendet">
    <w:name w:val="ekv.lückentext.ausgeblendet"/>
    <w:basedOn w:val="Absatz-Standardschriftart"/>
    <w:uiPriority w:val="1"/>
    <w:semiHidden/>
    <w:qFormat/>
    <w:rsid w:val="00656960"/>
    <w:rPr>
      <w:rFonts w:ascii="Times New Roman" w:hAnsi="Times New Roman"/>
      <w:i/>
      <w:color w:val="FFFFFF" w:themeColor="background1"/>
      <w:sz w:val="21"/>
    </w:rPr>
  </w:style>
  <w:style w:type="paragraph" w:styleId="KeinLeerraum">
    <w:name w:val="No Spacing"/>
    <w:uiPriority w:val="1"/>
    <w:qFormat/>
    <w:rsid w:val="00BE1081"/>
    <w:pPr>
      <w:spacing w:after="0" w:line="240" w:lineRule="auto"/>
    </w:pPr>
  </w:style>
  <w:style w:type="paragraph" w:customStyle="1" w:styleId="ekvgrundtext">
    <w:name w:val="ekv.grundtext"/>
    <w:basedOn w:val="Standard"/>
    <w:uiPriority w:val="99"/>
    <w:rsid w:val="007C07D9"/>
    <w:pPr>
      <w:tabs>
        <w:tab w:val="clear" w:pos="340"/>
        <w:tab w:val="clear" w:pos="595"/>
        <w:tab w:val="clear" w:pos="851"/>
        <w:tab w:val="left" w:pos="227"/>
        <w:tab w:val="left" w:pos="1360"/>
        <w:tab w:val="left" w:pos="2420"/>
        <w:tab w:val="left" w:pos="3231"/>
        <w:tab w:val="left" w:pos="4040"/>
        <w:tab w:val="left" w:pos="4840"/>
      </w:tabs>
      <w:autoSpaceDE w:val="0"/>
      <w:autoSpaceDN w:val="0"/>
      <w:adjustRightInd w:val="0"/>
      <w:spacing w:line="261" w:lineRule="atLeast"/>
      <w:textAlignment w:val="center"/>
    </w:pPr>
    <w:rPr>
      <w:rFonts w:ascii="PoloCEF" w:hAnsi="PoloCEF" w:cs="PoloCEF"/>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7C53C-CB11-42B7-8A5C-58796901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2140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Ernst Klett Verlag, Stuttgart</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13</cp:revision>
  <cp:lastPrinted>2018-08-21T09:21:00Z</cp:lastPrinted>
  <dcterms:created xsi:type="dcterms:W3CDTF">2020-11-23T11:30:00Z</dcterms:created>
  <dcterms:modified xsi:type="dcterms:W3CDTF">2021-02-15T15:48:00Z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WD_KV_KL5_SSS_MATHE - Version 1.05</vt:lpwstr>
  </property>
</Properties>
</file>