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AE4386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E4386" w:rsidRPr="00AE65F6" w:rsidRDefault="00AE4386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FE23B5" w:rsidRDefault="00F570E7" w:rsidP="00656960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7C1230" w:rsidRDefault="00AE4386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AE4386" w:rsidRDefault="00F570E7" w:rsidP="009721EF">
            <w:pPr>
              <w:pStyle w:val="ekvkvnummer"/>
              <w:jc w:val="right"/>
            </w:pPr>
            <w:r>
              <w:t xml:space="preserve">Schritt </w:t>
            </w:r>
            <w:r w:rsidR="009721EF"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E4386" w:rsidRPr="007636A0" w:rsidRDefault="00AE4386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8C06D37" wp14:editId="092ABFB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4A2CBE" w:rsidRDefault="004A2CBE" w:rsidP="004A2CBE">
      <w:pPr>
        <w:pStyle w:val="ekvue2arial"/>
      </w:pPr>
      <w:r>
        <w:t>Ich kann …</w:t>
      </w:r>
    </w:p>
    <w:p w:rsidR="004A2CBE" w:rsidRDefault="004A2CBE" w:rsidP="004A2CBE">
      <w:pPr>
        <w:pStyle w:val="ekvgrundtexthalbe"/>
      </w:pPr>
    </w:p>
    <w:p w:rsidR="004A2CBE" w:rsidRDefault="00DA3641" w:rsidP="00C43D70">
      <w:pPr>
        <w:pStyle w:val="ekvue3arial"/>
      </w:pPr>
      <w:r w:rsidRPr="00DA3641">
        <w:t>die Anzahl k der Treffer einer Binomialverteilung bestimmen.</w:t>
      </w:r>
    </w:p>
    <w:p w:rsidR="00F570E7" w:rsidRPr="00F570E7" w:rsidRDefault="00F570E7" w:rsidP="00F570E7">
      <w:pPr>
        <w:pStyle w:val="ekvaufgabe2-4sp"/>
        <w:rPr>
          <w:rStyle w:val="ekvnummerierung"/>
          <w:b w:val="0"/>
          <w:sz w:val="19"/>
        </w:rPr>
      </w:pPr>
    </w:p>
    <w:p w:rsidR="00F570E7" w:rsidRPr="00716152" w:rsidRDefault="00F570E7" w:rsidP="00F570E7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EF" w:rsidRPr="00F54936" w:rsidRDefault="009721EF" w:rsidP="009721EF">
      <w:pPr>
        <w:pStyle w:val="ekvaufgabe2-4sp"/>
      </w:pPr>
      <w:r w:rsidRPr="00DA3641">
        <w:rPr>
          <w:rStyle w:val="ekvnummerierung"/>
        </w:rPr>
        <w:t>1</w:t>
      </w:r>
      <w:r w:rsidR="00DA3641">
        <w:tab/>
      </w:r>
      <w:proofErr w:type="spellStart"/>
      <w:r w:rsidR="006649BE">
        <w:t>Darya</w:t>
      </w:r>
      <w:proofErr w:type="spellEnd"/>
      <w:r w:rsidRPr="00F54936">
        <w:t xml:space="preserve"> packt für </w:t>
      </w:r>
      <w:proofErr w:type="gramStart"/>
      <w:r>
        <w:t>ihr</w:t>
      </w:r>
      <w:proofErr w:type="gramEnd"/>
      <w:r>
        <w:t xml:space="preserve"> Party</w:t>
      </w:r>
      <w:r w:rsidRPr="00F54936">
        <w:t xml:space="preserve"> 20</w:t>
      </w:r>
      <w:r w:rsidR="00DA3641">
        <w:t> </w:t>
      </w:r>
      <w:r w:rsidRPr="00F54936">
        <w:t xml:space="preserve">Boxen mit </w:t>
      </w:r>
      <w:r w:rsidR="006649BE">
        <w:t>jeweils vier</w:t>
      </w:r>
      <w:r w:rsidRPr="00F54936">
        <w:t xml:space="preserve"> verschiedenen Kräutern. Die Gäste erhalten immer ein Kraut </w:t>
      </w:r>
      <w:r>
        <w:t>zum A</w:t>
      </w:r>
      <w:r w:rsidRPr="00F54936">
        <w:t xml:space="preserve">nschauen und müssen </w:t>
      </w:r>
      <w:proofErr w:type="spellStart"/>
      <w:r w:rsidRPr="00F54936">
        <w:t>er</w:t>
      </w:r>
      <w:r>
        <w:t>r</w:t>
      </w:r>
      <w:r w:rsidRPr="00F54936">
        <w:t>iechen</w:t>
      </w:r>
      <w:proofErr w:type="spellEnd"/>
      <w:r w:rsidRPr="00F54936">
        <w:t xml:space="preserve">, welches der </w:t>
      </w:r>
      <w:r w:rsidR="006649BE">
        <w:t>vier</w:t>
      </w:r>
      <w:r w:rsidRPr="00F54936">
        <w:t xml:space="preserve"> in der </w:t>
      </w:r>
      <w:r>
        <w:t>jeweiligen Box</w:t>
      </w:r>
      <w:r w:rsidRPr="00F54936">
        <w:t xml:space="preserve"> </w:t>
      </w:r>
      <w:r w:rsidR="006649BE">
        <w:t xml:space="preserve">das richtige </w:t>
      </w:r>
      <w:r w:rsidRPr="00F54936">
        <w:t xml:space="preserve">ist. </w:t>
      </w:r>
    </w:p>
    <w:p w:rsidR="009721EF" w:rsidRPr="00F54936" w:rsidRDefault="009721EF" w:rsidP="009721EF">
      <w:pPr>
        <w:pStyle w:val="ekvaufgabe2-4sp"/>
      </w:pPr>
      <w:r w:rsidRPr="00F54936">
        <w:t>a)</w:t>
      </w:r>
      <w:r w:rsidR="00DA3641">
        <w:tab/>
      </w:r>
      <w:r w:rsidRPr="00F54936">
        <w:t xml:space="preserve">Tina ist das Spiel zu doof und </w:t>
      </w:r>
      <w:r>
        <w:t xml:space="preserve">sie </w:t>
      </w:r>
      <w:r w:rsidRPr="00F54936">
        <w:t>gibt immer ein</w:t>
      </w:r>
      <w:r>
        <w:t xml:space="preserve"> </w:t>
      </w:r>
      <w:r w:rsidRPr="00F54936">
        <w:t>zufällig</w:t>
      </w:r>
      <w:r w:rsidR="006649BE">
        <w:t xml:space="preserve"> ausgewähltes Kraut</w:t>
      </w:r>
      <w:r w:rsidRPr="00F54936">
        <w:t xml:space="preserve"> an. Bestimme die Wahrscheinlichkeit, dass Tina mindestens 3 Kräuter richtig errät. </w:t>
      </w:r>
    </w:p>
    <w:p w:rsidR="009721EF" w:rsidRPr="00F54936" w:rsidRDefault="009721EF" w:rsidP="009721EF">
      <w:pPr>
        <w:pStyle w:val="ekvaufgabe2-4sp"/>
      </w:pPr>
      <w:r w:rsidRPr="00F54936">
        <w:t>b)</w:t>
      </w:r>
      <w:r w:rsidR="00DA3641">
        <w:tab/>
      </w:r>
      <w:r w:rsidRPr="00F54936">
        <w:t>Ulrike merkt, das</w:t>
      </w:r>
      <w:r>
        <w:t>s</w:t>
      </w:r>
      <w:r w:rsidRPr="00F54936">
        <w:t xml:space="preserve"> Tina nur rät. Sie überlegt</w:t>
      </w:r>
      <w:r>
        <w:t>,</w:t>
      </w:r>
      <w:r w:rsidRPr="00F54936">
        <w:t xml:space="preserve"> wie viele Antworten man richtig haben müsste, wenn die Wahrscheinlichkeit, dass man rät, </w:t>
      </w:r>
      <w:r w:rsidR="006649BE">
        <w:t>höchstens</w:t>
      </w:r>
      <w:r w:rsidRPr="00F54936">
        <w:t xml:space="preserve"> 10</w:t>
      </w:r>
      <w:r w:rsidR="00DA3641" w:rsidRPr="00DA3641">
        <w:rPr>
          <w:rStyle w:val="ekvabstand50prozent"/>
        </w:rPr>
        <w:t> </w:t>
      </w:r>
      <w:r w:rsidRPr="00F54936">
        <w:t xml:space="preserve">% sein soll. </w:t>
      </w:r>
    </w:p>
    <w:p w:rsidR="00DA3641" w:rsidRPr="00F54936" w:rsidRDefault="00DA3641" w:rsidP="00DA3641">
      <w:pPr>
        <w:rPr>
          <w:rFonts w:cs="Arial"/>
          <w:szCs w:val="19"/>
        </w:rPr>
      </w:pPr>
    </w:p>
    <w:p w:rsidR="00DA3641" w:rsidRPr="00F54936" w:rsidRDefault="00DA3641" w:rsidP="00DA3641">
      <w:pPr>
        <w:rPr>
          <w:rFonts w:cs="Arial"/>
          <w:szCs w:val="19"/>
        </w:rPr>
      </w:pPr>
    </w:p>
    <w:p w:rsidR="00DA3641" w:rsidRPr="00F54936" w:rsidRDefault="00DA3641" w:rsidP="00DA3641">
      <w:pPr>
        <w:rPr>
          <w:rFonts w:cs="Arial"/>
          <w:szCs w:val="19"/>
        </w:rPr>
      </w:pPr>
    </w:p>
    <w:p w:rsidR="00DA3641" w:rsidRPr="00F54936" w:rsidRDefault="00DA3641" w:rsidP="00DA3641">
      <w:pPr>
        <w:rPr>
          <w:rFonts w:cs="Arial"/>
          <w:szCs w:val="19"/>
        </w:rPr>
      </w:pPr>
    </w:p>
    <w:p w:rsidR="00DA3641" w:rsidRPr="00F54936" w:rsidRDefault="00DA3641" w:rsidP="00DA3641">
      <w:pPr>
        <w:rPr>
          <w:rFonts w:cs="Arial"/>
          <w:szCs w:val="19"/>
        </w:rPr>
      </w:pPr>
    </w:p>
    <w:p w:rsidR="00DA3641" w:rsidRPr="00F54936" w:rsidRDefault="00DA3641" w:rsidP="00DA3641">
      <w:pPr>
        <w:rPr>
          <w:rFonts w:cs="Arial"/>
          <w:szCs w:val="19"/>
        </w:rPr>
      </w:pPr>
    </w:p>
    <w:p w:rsidR="00DA3641" w:rsidRPr="00F54936" w:rsidRDefault="00DA3641" w:rsidP="00DA3641">
      <w:pPr>
        <w:rPr>
          <w:rFonts w:cs="Arial"/>
          <w:szCs w:val="19"/>
        </w:rPr>
      </w:pPr>
    </w:p>
    <w:p w:rsidR="00DA3641" w:rsidRPr="00F54936" w:rsidRDefault="00DA3641" w:rsidP="00DA3641">
      <w:pPr>
        <w:rPr>
          <w:rFonts w:cs="Arial"/>
          <w:szCs w:val="19"/>
        </w:rPr>
      </w:pPr>
    </w:p>
    <w:p w:rsidR="00DA3641" w:rsidRPr="00F54936" w:rsidRDefault="00DA3641" w:rsidP="00DA3641">
      <w:pPr>
        <w:rPr>
          <w:rFonts w:cs="Arial"/>
          <w:szCs w:val="19"/>
        </w:rPr>
      </w:pPr>
    </w:p>
    <w:p w:rsidR="00DA3641" w:rsidRPr="00F54936" w:rsidRDefault="00DA3641" w:rsidP="00DA3641">
      <w:pPr>
        <w:rPr>
          <w:rFonts w:cs="Arial"/>
          <w:szCs w:val="19"/>
        </w:rPr>
      </w:pPr>
    </w:p>
    <w:p w:rsidR="00DA3641" w:rsidRPr="00716152" w:rsidRDefault="00DA3641" w:rsidP="00DA3641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EF" w:rsidRPr="00F54936" w:rsidRDefault="009721EF" w:rsidP="009721EF">
      <w:pPr>
        <w:pStyle w:val="ekvaufgabe2-4sp"/>
      </w:pPr>
      <w:r w:rsidRPr="00DA3641">
        <w:rPr>
          <w:rStyle w:val="ekvnummerierung"/>
        </w:rPr>
        <w:t>2</w:t>
      </w:r>
      <w:r w:rsidR="00DA3641">
        <w:tab/>
      </w:r>
      <w:r w:rsidRPr="00F54936">
        <w:t>In einer Schreinerei gibt es erfahrungsgemäß im ersten Lehrjahr 10</w:t>
      </w:r>
      <w:r w:rsidR="00DA3641" w:rsidRPr="00DA3641">
        <w:rPr>
          <w:rStyle w:val="ekvabstand50prozent"/>
        </w:rPr>
        <w:t> </w:t>
      </w:r>
      <w:r w:rsidRPr="00F54936">
        <w:t xml:space="preserve">% Ausschuss. Um den Lehrlingen einen Anreiz </w:t>
      </w:r>
      <w:r>
        <w:t>z</w:t>
      </w:r>
      <w:r w:rsidRPr="00F54936">
        <w:t>u geben</w:t>
      </w:r>
      <w:r>
        <w:t>,</w:t>
      </w:r>
      <w:r w:rsidRPr="00F54936">
        <w:t xml:space="preserve"> bekommt </w:t>
      </w:r>
      <w:r w:rsidR="006649BE">
        <w:t>jeder Lehrling</w:t>
      </w:r>
      <w:r w:rsidRPr="00F54936">
        <w:t xml:space="preserve"> einen</w:t>
      </w:r>
      <w:r w:rsidR="006649BE">
        <w:t xml:space="preserve"> zusätzlichen</w:t>
      </w:r>
      <w:r w:rsidRPr="00F54936">
        <w:t xml:space="preserve"> Urlaubstag, wenn bei 50 gefertigten Werken eine bestimmte </w:t>
      </w:r>
      <w:r w:rsidR="006649BE">
        <w:t>Mindesta</w:t>
      </w:r>
      <w:r w:rsidRPr="00F54936">
        <w:t xml:space="preserve">nzahl von Ausschussware </w:t>
      </w:r>
      <w:r w:rsidRPr="00BF6A07">
        <w:rPr>
          <w:i/>
          <w:iCs/>
        </w:rPr>
        <w:t>nicht</w:t>
      </w:r>
      <w:r w:rsidRPr="00F54936">
        <w:t xml:space="preserve"> erreicht wird. Berechne</w:t>
      </w:r>
      <w:r>
        <w:t>,</w:t>
      </w:r>
      <w:r w:rsidRPr="00F54936">
        <w:t xml:space="preserve"> welche </w:t>
      </w:r>
      <w:proofErr w:type="spellStart"/>
      <w:r w:rsidR="006649BE">
        <w:t>Mindest</w:t>
      </w:r>
      <w:r w:rsidR="006649BE">
        <w:softHyphen/>
        <w:t>an</w:t>
      </w:r>
      <w:r w:rsidRPr="00F54936">
        <w:t>zahl</w:t>
      </w:r>
      <w:proofErr w:type="spellEnd"/>
      <w:r w:rsidRPr="00F54936">
        <w:t xml:space="preserve"> an Ausschussware der Meister fest</w:t>
      </w:r>
      <w:r w:rsidR="00DA3641">
        <w:softHyphen/>
      </w:r>
      <w:r w:rsidRPr="00F54936">
        <w:t>legen sollte, damit die Wahrscheinlichkeit</w:t>
      </w:r>
      <w:r>
        <w:t>,</w:t>
      </w:r>
      <w:r w:rsidRPr="00F54936">
        <w:t xml:space="preserve"> einen zusätzlichen Urlaubstag zu vergeben</w:t>
      </w:r>
      <w:r>
        <w:t>,</w:t>
      </w:r>
      <w:r w:rsidRPr="00F54936">
        <w:t xml:space="preserve"> höchstens 5</w:t>
      </w:r>
      <w:r w:rsidR="00DA3641" w:rsidRPr="00DA3641">
        <w:rPr>
          <w:rStyle w:val="ekvabstand50prozent"/>
        </w:rPr>
        <w:t> </w:t>
      </w:r>
      <w:r w:rsidRPr="00F54936">
        <w:t>% beträgt</w:t>
      </w:r>
      <w:r>
        <w:t>.</w:t>
      </w:r>
    </w:p>
    <w:p w:rsidR="00DA3641" w:rsidRPr="00F54936" w:rsidRDefault="00DA3641" w:rsidP="00DA3641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A3641" w:rsidRPr="00F54936" w:rsidRDefault="00DA3641" w:rsidP="00DA3641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A3641" w:rsidRPr="00F54936" w:rsidRDefault="00DA3641" w:rsidP="00DA3641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A3641" w:rsidRPr="00F54936" w:rsidRDefault="00DA3641" w:rsidP="00DA3641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A3641" w:rsidRPr="00F54936" w:rsidRDefault="00DA3641" w:rsidP="00DA3641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A3641" w:rsidRPr="00F54936" w:rsidRDefault="00DA3641" w:rsidP="00DA3641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A3641" w:rsidRPr="00F54936" w:rsidRDefault="00DA3641" w:rsidP="00DA3641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A3641" w:rsidRPr="00F54936" w:rsidRDefault="00DA3641" w:rsidP="00DA3641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A3641" w:rsidRPr="00F54936" w:rsidRDefault="00DA3641" w:rsidP="00DA3641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A3641" w:rsidRPr="00F54936" w:rsidRDefault="00DA3641" w:rsidP="00DA3641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A3641" w:rsidRPr="00F54936" w:rsidRDefault="00DA3641" w:rsidP="00DA3641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A3641" w:rsidRPr="00F54936" w:rsidRDefault="00DA3641" w:rsidP="00DA3641">
      <w:pPr>
        <w:rPr>
          <w:rFonts w:eastAsiaTheme="minorEastAsia" w:cs="Arial"/>
          <w:szCs w:val="19"/>
        </w:rPr>
      </w:pPr>
    </w:p>
    <w:p w:rsidR="00DA3641" w:rsidRPr="00716152" w:rsidRDefault="00DA3641" w:rsidP="00DA3641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EF" w:rsidRPr="00F54936" w:rsidRDefault="009721EF" w:rsidP="009721EF">
      <w:pPr>
        <w:pStyle w:val="ekvaufgabe2-4sp"/>
      </w:pPr>
      <w:r w:rsidRPr="00DA3641">
        <w:rPr>
          <w:rStyle w:val="ekvnummerierung"/>
        </w:rPr>
        <w:t>3</w:t>
      </w:r>
      <w:r w:rsidR="00DA3641">
        <w:tab/>
      </w:r>
      <w:r w:rsidRPr="00F54936">
        <w:t xml:space="preserve">Benedikt behauptet, dass er unter </w:t>
      </w:r>
      <w:r w:rsidR="006649BE">
        <w:t>fünf</w:t>
      </w:r>
      <w:r w:rsidRPr="00F54936">
        <w:t xml:space="preserve"> Herstellern von Doppelkeksen das Origin</w:t>
      </w:r>
      <w:r>
        <w:t>al</w:t>
      </w:r>
      <w:r w:rsidRPr="00F54936">
        <w:t xml:space="preserve"> herausschmeckt. Claudius glaubt ihm das nicht und bietet ihm folgendes Experiment an</w:t>
      </w:r>
      <w:r>
        <w:t>:</w:t>
      </w:r>
      <w:r w:rsidRPr="00F54936">
        <w:t xml:space="preserve"> Benedikt erhält nacheinander alle </w:t>
      </w:r>
      <w:r w:rsidR="00EE3ED9">
        <w:t>fünf</w:t>
      </w:r>
      <w:r w:rsidRPr="00F54936">
        <w:t xml:space="preserve"> verschie</w:t>
      </w:r>
      <w:r w:rsidR="00DA3641">
        <w:softHyphen/>
      </w:r>
      <w:r w:rsidRPr="00F54936">
        <w:t>dene</w:t>
      </w:r>
      <w:r w:rsidR="006649BE">
        <w:t>n</w:t>
      </w:r>
      <w:r w:rsidRPr="00F54936">
        <w:t xml:space="preserve"> Doppelkekse </w:t>
      </w:r>
      <w:r>
        <w:t>zum P</w:t>
      </w:r>
      <w:r w:rsidRPr="00F54936">
        <w:t xml:space="preserve">robieren und </w:t>
      </w:r>
      <w:r>
        <w:t>sagt dann</w:t>
      </w:r>
      <w:r w:rsidRPr="00F54936">
        <w:t>, welche</w:t>
      </w:r>
      <w:r>
        <w:t>r</w:t>
      </w:r>
      <w:r w:rsidRPr="00F54936">
        <w:t xml:space="preserve"> der Originalkeks ist. </w:t>
      </w:r>
      <w:r w:rsidR="006649BE">
        <w:t>Claudius</w:t>
      </w:r>
      <w:r w:rsidRPr="00F54936">
        <w:t xml:space="preserve"> führt dieses Experiment 15</w:t>
      </w:r>
      <w:r>
        <w:t>-</w:t>
      </w:r>
      <w:r w:rsidRPr="00F54936">
        <w:t xml:space="preserve">mal mit Benedikt durch. Sollte Benedikt </w:t>
      </w:r>
      <w:r>
        <w:t>8-mal oder häufiger</w:t>
      </w:r>
      <w:r w:rsidRPr="00F54936">
        <w:t xml:space="preserve"> richtig liegen, glaubt Claudius ihm. </w:t>
      </w:r>
    </w:p>
    <w:p w:rsidR="009721EF" w:rsidRPr="00F54936" w:rsidRDefault="009721EF" w:rsidP="009721EF">
      <w:pPr>
        <w:pStyle w:val="ekvaufgabe2-4sp"/>
      </w:pPr>
      <w:r w:rsidRPr="00F54936">
        <w:t>a)</w:t>
      </w:r>
      <w:r w:rsidR="00DA3641">
        <w:tab/>
      </w:r>
      <w:r w:rsidRPr="00F54936">
        <w:t>Angenommen</w:t>
      </w:r>
      <w:r>
        <w:t>,</w:t>
      </w:r>
      <w:r w:rsidRPr="00F54936">
        <w:t xml:space="preserve"> Benedikt würde nur raten. Berechne die Wahrscheinlichkeit</w:t>
      </w:r>
      <w:r>
        <w:t>,</w:t>
      </w:r>
      <w:r w:rsidRPr="00F54936">
        <w:t xml:space="preserve"> dass Claudius ihm glauben wird. </w:t>
      </w:r>
    </w:p>
    <w:p w:rsidR="009721EF" w:rsidRPr="00F54936" w:rsidRDefault="009721EF" w:rsidP="009721EF">
      <w:pPr>
        <w:pStyle w:val="ekvaufgabe2-4sp"/>
      </w:pPr>
      <w:r w:rsidRPr="00F54936">
        <w:t>b)</w:t>
      </w:r>
      <w:r w:rsidR="00DA3641">
        <w:tab/>
      </w:r>
      <w:r w:rsidRPr="00F54936">
        <w:t>Bestimme die maximale Anzahl der Antworten</w:t>
      </w:r>
      <w:r>
        <w:t>,</w:t>
      </w:r>
      <w:r w:rsidRPr="00F54936">
        <w:t xml:space="preserve"> die Benedikt falsch beantworten kann, damit die Wahrscheinlichkeit</w:t>
      </w:r>
      <w:r w:rsidR="006649BE">
        <w:t xml:space="preserve"> maximal 5</w:t>
      </w:r>
      <w:r w:rsidR="006649BE" w:rsidRPr="006649BE">
        <w:rPr>
          <w:rStyle w:val="ekvabstand50prozent"/>
        </w:rPr>
        <w:t> </w:t>
      </w:r>
      <w:r w:rsidR="006649BE">
        <w:t>%</w:t>
      </w:r>
      <w:r w:rsidR="00EE3ED9" w:rsidRPr="00EE3ED9">
        <w:t xml:space="preserve"> beträgt</w:t>
      </w:r>
      <w:r>
        <w:t>,</w:t>
      </w:r>
      <w:r w:rsidRPr="00F54936">
        <w:t xml:space="preserve"> dass es ihm durch Raten gelingt</w:t>
      </w:r>
      <w:r>
        <w:t>,</w:t>
      </w:r>
      <w:r w:rsidRPr="00F54936">
        <w:t xml:space="preserve"> </w:t>
      </w:r>
      <w:r w:rsidR="006649BE">
        <w:t>den Test zu bestehen</w:t>
      </w:r>
      <w:r w:rsidRPr="00F54936">
        <w:t xml:space="preserve">. </w:t>
      </w:r>
    </w:p>
    <w:p w:rsidR="009721EF" w:rsidRPr="00F54936" w:rsidRDefault="009721EF" w:rsidP="009721EF">
      <w:pPr>
        <w:rPr>
          <w:rFonts w:cs="Arial"/>
          <w:szCs w:val="19"/>
        </w:rPr>
      </w:pPr>
    </w:p>
    <w:p w:rsidR="00656960" w:rsidRPr="004F321A" w:rsidRDefault="00656960" w:rsidP="004F321A">
      <w:pPr>
        <w:pStyle w:val="ekvaufgabe2-4sp"/>
      </w:pPr>
    </w:p>
    <w:p w:rsidR="003A2E6E" w:rsidRPr="004F321A" w:rsidRDefault="003A2E6E" w:rsidP="004F321A">
      <w:pPr>
        <w:pStyle w:val="ekvaufgabe2-4sp"/>
      </w:pPr>
    </w:p>
    <w:p w:rsidR="00E567B8" w:rsidRDefault="00E567B8" w:rsidP="0037110D">
      <w:pPr>
        <w:pStyle w:val="ekvaufgabe2-4sp"/>
        <w:sectPr w:rsidR="00E567B8" w:rsidSect="00EC1F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F570E7" w:rsidP="00F570E7">
            <w:pPr>
              <w:pStyle w:val="ekvkolumnentitel"/>
              <w:jc w:val="both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367D78BE" wp14:editId="068DE67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DA3641" w:rsidRDefault="00DA3641" w:rsidP="00DA3641">
      <w:pPr>
        <w:pStyle w:val="ekvue2arial"/>
      </w:pPr>
      <w:r>
        <w:t>Ich kann …</w:t>
      </w:r>
    </w:p>
    <w:p w:rsidR="00DA3641" w:rsidRDefault="00DA3641" w:rsidP="00DA3641">
      <w:pPr>
        <w:pStyle w:val="ekvgrundtexthalbe"/>
      </w:pPr>
    </w:p>
    <w:p w:rsidR="00C43D70" w:rsidRDefault="00C43D70" w:rsidP="00C43D70">
      <w:pPr>
        <w:pStyle w:val="ekvue3arial"/>
      </w:pPr>
      <w:r w:rsidRPr="00DA3641">
        <w:t>die Anzahl k der Treffer einer Binomialverteilung bestimmen.</w:t>
      </w:r>
    </w:p>
    <w:p w:rsidR="00F570E7" w:rsidRPr="00F570E7" w:rsidRDefault="00F570E7" w:rsidP="00D962E3">
      <w:pPr>
        <w:pStyle w:val="ekvaufgabe2-4sp"/>
        <w:rPr>
          <w:rStyle w:val="ekvnummerierung"/>
          <w:b w:val="0"/>
          <w:sz w:val="19"/>
        </w:rPr>
      </w:pPr>
    </w:p>
    <w:p w:rsidR="009721EF" w:rsidRPr="00F54936" w:rsidRDefault="009721EF" w:rsidP="009721EF">
      <w:pPr>
        <w:pStyle w:val="ekvaufgabe2-4sp"/>
      </w:pPr>
      <w:r w:rsidRPr="00DA3641">
        <w:rPr>
          <w:rStyle w:val="ekvnummerierung"/>
        </w:rPr>
        <w:t>1</w:t>
      </w:r>
      <w:r w:rsidR="00DA3641">
        <w:rPr>
          <w:rStyle w:val="ekvnummerierung"/>
        </w:rPr>
        <w:tab/>
      </w:r>
      <w:r w:rsidRPr="00F54936">
        <w:t>X: Anzahl der richtig geratenen Kräuter</w:t>
      </w:r>
    </w:p>
    <w:p w:rsidR="009721EF" w:rsidRPr="00F54936" w:rsidRDefault="009721EF" w:rsidP="009721EF">
      <w:pPr>
        <w:pStyle w:val="ekvaufgabe2-4sp"/>
      </w:pPr>
      <w:r w:rsidRPr="00F54936">
        <w:t>X ist binomialverteilt mit</w:t>
      </w:r>
      <w:r w:rsidR="00DA3641">
        <w:t xml:space="preserve"> </w:t>
      </w:r>
      <w:r w:rsidRPr="00F54936">
        <w:t xml:space="preserve"> </w:t>
      </w:r>
      <m:oMath>
        <m:r>
          <m:rPr>
            <m:sty m:val="p"/>
          </m:rPr>
          <w:rPr>
            <w:rFonts w:ascii="Cambria Math" w:hAnsi="Cambria Math"/>
          </w:rPr>
          <m:t>n=20</m:t>
        </m:r>
      </m:oMath>
      <w:r w:rsidRPr="00F54936">
        <w:t xml:space="preserve"> </w:t>
      </w:r>
      <w:r w:rsidR="00DA3641">
        <w:t xml:space="preserve"> </w:t>
      </w:r>
      <w:proofErr w:type="gramStart"/>
      <w:r w:rsidRPr="00F54936">
        <w:t>und</w:t>
      </w:r>
      <w:r w:rsidR="00DA3641">
        <w:t xml:space="preserve"> </w:t>
      </w:r>
      <w:r w:rsidRPr="00F54936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=0,25</m:t>
        </m:r>
      </m:oMath>
      <w:r w:rsidR="00EE3ED9">
        <w:rPr>
          <w:rFonts w:eastAsiaTheme="minorEastAsia"/>
        </w:rPr>
        <w:t>.</w:t>
      </w:r>
    </w:p>
    <w:p w:rsidR="009721EF" w:rsidRPr="00F54936" w:rsidRDefault="009721EF" w:rsidP="009721EF">
      <w:pPr>
        <w:pStyle w:val="ekvaufgabe2-4sp"/>
      </w:pPr>
      <w:r w:rsidRPr="00F54936">
        <w:t>Gesucht</w:t>
      </w:r>
      <w:r>
        <w:t xml:space="preserve"> ist </w:t>
      </w:r>
      <w:r w:rsidRPr="00F54936">
        <w:t>k</w:t>
      </w:r>
      <w:r>
        <w:t>.</w:t>
      </w:r>
    </w:p>
    <w:p w:rsidR="009721EF" w:rsidRPr="00F54936" w:rsidRDefault="009721EF" w:rsidP="009721EF">
      <w:pPr>
        <w:pStyle w:val="ekvaufgabe2-4sp"/>
      </w:pPr>
      <w:r w:rsidRPr="00F54936">
        <w:t>a)</w:t>
      </w:r>
      <w:r w:rsidR="00DA3641">
        <w:tab/>
      </w: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X≥3</m:t>
            </m:r>
          </m:e>
        </m:d>
        <m:r>
          <m:rPr>
            <m:sty m:val="p"/>
          </m:rPr>
          <w:rPr>
            <w:rFonts w:ascii="Cambria Math" w:hAnsi="Cambria Math"/>
          </w:rPr>
          <m:t>=1-P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X≤2</m:t>
            </m:r>
          </m:e>
        </m:d>
        <m:r>
          <m:rPr>
            <m:sty m:val="p"/>
          </m:rPr>
          <w:rPr>
            <w:rFonts w:ascii="Cambria Math" w:hAnsi="Cambria Math"/>
          </w:rPr>
          <m:t>≈1-0,0913=0,9087</m:t>
        </m:r>
      </m:oMath>
    </w:p>
    <w:p w:rsidR="009721EF" w:rsidRPr="00F54936" w:rsidRDefault="009721EF" w:rsidP="009721EF">
      <w:pPr>
        <w:pStyle w:val="ekvaufgabe2-4sp"/>
      </w:pPr>
      <w:r w:rsidRPr="00F54936">
        <w:t>Mit einer Wahrscheinlichkeit von ca</w:t>
      </w:r>
      <w:r>
        <w:t>.</w:t>
      </w:r>
      <w:r w:rsidRPr="00F54936">
        <w:t xml:space="preserve"> 90,9</w:t>
      </w:r>
      <w:r w:rsidR="00DA3641" w:rsidRPr="00DA3641">
        <w:rPr>
          <w:rStyle w:val="ekvabstand50prozent"/>
        </w:rPr>
        <w:t> </w:t>
      </w:r>
      <w:r w:rsidRPr="00F54936">
        <w:t xml:space="preserve">% hat Tina mindestens 3 Kräuter richtig </w:t>
      </w:r>
      <w:r>
        <w:t>getippt</w:t>
      </w:r>
      <w:r w:rsidRPr="00F54936">
        <w:t xml:space="preserve">. </w:t>
      </w:r>
    </w:p>
    <w:p w:rsidR="009721EF" w:rsidRPr="00DA3641" w:rsidRDefault="009721EF" w:rsidP="009721EF">
      <w:pPr>
        <w:pStyle w:val="ekvaufgabe2-4sp"/>
      </w:pPr>
      <w:r w:rsidRPr="00F54936">
        <w:t>b)</w:t>
      </w:r>
      <w:r w:rsidR="00DA3641">
        <w:tab/>
      </w: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X≥k</m:t>
            </m:r>
          </m:e>
        </m:d>
        <m:r>
          <m:rPr>
            <m:sty m:val="p"/>
          </m:rPr>
          <w:rPr>
            <w:rFonts w:ascii="Cambria Math" w:hAnsi="Cambria Math"/>
          </w:rPr>
          <m:t>≤0,10</m:t>
        </m:r>
      </m:oMath>
    </w:p>
    <w:p w:rsidR="009721EF" w:rsidRPr="00DA3641" w:rsidRDefault="00DA3641" w:rsidP="009721EF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1-P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X≤k-1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≤0,10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X≤k-1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≥0,90</m:t>
          </m:r>
        </m:oMath>
      </m:oMathPara>
    </w:p>
    <w:p w:rsidR="009721EF" w:rsidRPr="00DA3641" w:rsidRDefault="00DA3641" w:rsidP="009721EF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k-1=7 :P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(X≤7)≈0,8982</m:t>
          </m:r>
        </m:oMath>
      </m:oMathPara>
    </w:p>
    <w:p w:rsidR="009721EF" w:rsidRPr="00DA3641" w:rsidRDefault="00DA3641" w:rsidP="009721EF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k-1=8 :P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(X≤8)≈0,9591</m:t>
          </m:r>
        </m:oMath>
      </m:oMathPara>
    </w:p>
    <w:p w:rsidR="009721EF" w:rsidRPr="00F54936" w:rsidRDefault="006649BE" w:rsidP="009721EF">
      <w:pPr>
        <w:pStyle w:val="ekvaufgabe2-4sp"/>
      </w:pPr>
      <w:r w:rsidRPr="006649BE">
        <w:t>Also</w:t>
      </w:r>
      <w:r>
        <w:t xml:space="preserve"> </w:t>
      </w:r>
      <w:r w:rsidRPr="006649BE">
        <w:t xml:space="preserve"> </w:t>
      </w:r>
      <m:oMath>
        <m:r>
          <m:rPr>
            <m:sty m:val="p"/>
          </m:rPr>
          <w:rPr>
            <w:rFonts w:ascii="Cambria Math" w:hAnsi="Cambria Math"/>
          </w:rPr>
          <m:t>k-1=8</m:t>
        </m:r>
      </m:oMath>
      <w:r w:rsidRPr="006649BE">
        <w:t xml:space="preserve"> </w:t>
      </w:r>
      <w:r>
        <w:t xml:space="preserve"> </w:t>
      </w:r>
      <w:r w:rsidRPr="006649BE">
        <w:t>und somit</w:t>
      </w:r>
      <w:r>
        <w:t xml:space="preserve"> </w:t>
      </w:r>
      <w:r w:rsidRPr="006649BE">
        <w:t xml:space="preserve"> </w:t>
      </w:r>
      <m:oMath>
        <m:r>
          <m:rPr>
            <m:sty m:val="p"/>
          </m:rPr>
          <w:rPr>
            <w:rFonts w:ascii="Cambria Math" w:hAnsi="Cambria Math"/>
          </w:rPr>
          <m:t>k=9</m:t>
        </m:r>
      </m:oMath>
      <w:r w:rsidRPr="006649BE">
        <w:t xml:space="preserve">. </w:t>
      </w:r>
      <w:r>
        <w:t xml:space="preserve"> </w:t>
      </w:r>
      <w:r w:rsidR="009721EF" w:rsidRPr="00F54936">
        <w:t>Man müsste mindestens 9</w:t>
      </w:r>
      <w:r>
        <w:t> </w:t>
      </w:r>
      <w:r w:rsidR="009721EF" w:rsidRPr="00F54936">
        <w:t xml:space="preserve">Antworten richtig haben. </w:t>
      </w:r>
    </w:p>
    <w:p w:rsidR="009721EF" w:rsidRPr="00F54936" w:rsidRDefault="009721EF" w:rsidP="00DA3641">
      <w:pPr>
        <w:pStyle w:val="ekvgrundtexthalbe"/>
      </w:pPr>
    </w:p>
    <w:p w:rsidR="009721EF" w:rsidRPr="00F54936" w:rsidRDefault="009721EF" w:rsidP="009721EF">
      <w:pPr>
        <w:pStyle w:val="ekvaufgabe2-4sp"/>
      </w:pPr>
      <w:r w:rsidRPr="00DA3641">
        <w:rPr>
          <w:rStyle w:val="ekvnummerierung"/>
        </w:rPr>
        <w:t>2</w:t>
      </w:r>
      <w:r w:rsidR="00DA3641" w:rsidRPr="00DA3641">
        <w:rPr>
          <w:rStyle w:val="ekvnummerierung"/>
        </w:rPr>
        <w:tab/>
      </w:r>
      <w:r w:rsidRPr="00F54936">
        <w:t xml:space="preserve">X: Anzahl der Ausschussware </w:t>
      </w:r>
    </w:p>
    <w:p w:rsidR="009721EF" w:rsidRPr="00F54936" w:rsidRDefault="009721EF" w:rsidP="009721EF">
      <w:pPr>
        <w:pStyle w:val="ekvaufgabe2-4sp"/>
      </w:pPr>
      <w:r w:rsidRPr="00F54936">
        <w:t>X ist binomialverteilt mit</w:t>
      </w:r>
      <w:r w:rsidR="00DA3641">
        <w:t xml:space="preserve"> </w:t>
      </w:r>
      <w:r w:rsidRPr="00F54936">
        <w:t xml:space="preserve"> </w:t>
      </w:r>
      <m:oMath>
        <m:r>
          <m:rPr>
            <m:sty m:val="p"/>
          </m:rPr>
          <w:rPr>
            <w:rFonts w:ascii="Cambria Math" w:hAnsi="Cambria Math"/>
          </w:rPr>
          <m:t>n=50</m:t>
        </m:r>
      </m:oMath>
      <w:r w:rsidRPr="00F54936">
        <w:t xml:space="preserve"> </w:t>
      </w:r>
      <w:r w:rsidR="00DA3641">
        <w:t xml:space="preserve"> </w:t>
      </w:r>
      <w:proofErr w:type="gramStart"/>
      <w:r w:rsidRPr="00F54936">
        <w:t>und</w:t>
      </w:r>
      <w:r w:rsidR="00DA3641">
        <w:t xml:space="preserve"> </w:t>
      </w:r>
      <w:r w:rsidRPr="00F54936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p=10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%=0,10</m:t>
        </m:r>
      </m:oMath>
      <w:r w:rsidR="00EE3ED9">
        <w:rPr>
          <w:rFonts w:eastAsiaTheme="minorEastAsia"/>
        </w:rPr>
        <w:t>.</w:t>
      </w:r>
    </w:p>
    <w:p w:rsidR="006649BE" w:rsidRDefault="009721EF" w:rsidP="006649BE">
      <w:pPr>
        <w:pStyle w:val="ekvaufgabe2-4sp"/>
      </w:pPr>
      <w:r w:rsidRPr="00F54936">
        <w:t>Gesucht</w:t>
      </w:r>
      <w:r>
        <w:t xml:space="preserve"> ist</w:t>
      </w:r>
      <w:r w:rsidRPr="00F54936">
        <w:t xml:space="preserve"> </w:t>
      </w:r>
      <w:r w:rsidR="006649BE">
        <w:t>die Mindestzahl k.</w:t>
      </w:r>
    </w:p>
    <w:p w:rsidR="009721EF" w:rsidRPr="00F54936" w:rsidRDefault="006649BE" w:rsidP="006649BE">
      <w:pPr>
        <w:pStyle w:val="ekvaufgabe2-4sp"/>
      </w:pPr>
      <w:r>
        <w:t xml:space="preserve">Wenn die Mindestanzahl k nicht erreicht wird, sind höchstens  </w:t>
      </w:r>
      <m:oMath>
        <m:r>
          <m:rPr>
            <m:sty m:val="p"/>
          </m:rPr>
          <w:rPr>
            <w:rFonts w:ascii="Cambria Math" w:hAnsi="Cambria Math"/>
          </w:rPr>
          <m:t>k-1</m:t>
        </m:r>
      </m:oMath>
      <w:r>
        <w:t xml:space="preserve">  Waren Ausschuss.</w:t>
      </w:r>
    </w:p>
    <w:p w:rsidR="009721EF" w:rsidRPr="00DA3641" w:rsidRDefault="00DA3641" w:rsidP="009721EF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≤0,05</m:t>
          </m:r>
        </m:oMath>
      </m:oMathPara>
    </w:p>
    <w:p w:rsidR="009721EF" w:rsidRPr="00DA3641" w:rsidRDefault="00DA3641" w:rsidP="009721EF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k-1=2 :P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(X≤2)≈0,1117</m:t>
          </m:r>
        </m:oMath>
      </m:oMathPara>
    </w:p>
    <w:p w:rsidR="009721EF" w:rsidRPr="00DA3641" w:rsidRDefault="00DA3641" w:rsidP="009721EF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k-1=1 :P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X≤1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≈0,0338</m:t>
          </m:r>
        </m:oMath>
      </m:oMathPara>
    </w:p>
    <w:p w:rsidR="009721EF" w:rsidRPr="00F54936" w:rsidRDefault="009721EF" w:rsidP="009721EF">
      <w:pPr>
        <w:pStyle w:val="ekvaufgabe2-4sp"/>
      </w:pPr>
      <w:r w:rsidRPr="00F54936">
        <w:t xml:space="preserve">Der Lehrling darf höchstens </w:t>
      </w:r>
      <w:r w:rsidR="006649BE">
        <w:t>zweimal</w:t>
      </w:r>
      <w:r w:rsidRPr="00F54936">
        <w:t xml:space="preserve"> Ausschussware haben</w:t>
      </w:r>
      <w:r>
        <w:t>,</w:t>
      </w:r>
      <w:r w:rsidRPr="00F54936">
        <w:t xml:space="preserve"> um den Urlaubstag zu bekommen.</w:t>
      </w:r>
    </w:p>
    <w:p w:rsidR="009721EF" w:rsidRPr="00F54936" w:rsidRDefault="009721EF" w:rsidP="00DA3641">
      <w:pPr>
        <w:pStyle w:val="ekvgrundtexthalbe"/>
      </w:pPr>
    </w:p>
    <w:p w:rsidR="009721EF" w:rsidRPr="00F54936" w:rsidRDefault="009721EF" w:rsidP="009721EF">
      <w:pPr>
        <w:pStyle w:val="ekvaufgabe2-4sp"/>
      </w:pPr>
      <w:r w:rsidRPr="00DA3641">
        <w:rPr>
          <w:rStyle w:val="ekvnummerierung"/>
        </w:rPr>
        <w:t>3</w:t>
      </w:r>
      <w:r w:rsidR="00DA3641">
        <w:tab/>
      </w:r>
      <w:r w:rsidRPr="00F54936">
        <w:t>X: Anzahl der falsch zugeo</w:t>
      </w:r>
      <w:r>
        <w:t>r</w:t>
      </w:r>
      <w:r w:rsidRPr="00F54936">
        <w:t>dneten Kekse</w:t>
      </w:r>
    </w:p>
    <w:p w:rsidR="009721EF" w:rsidRPr="00F54936" w:rsidRDefault="009721EF" w:rsidP="009721EF">
      <w:pPr>
        <w:pStyle w:val="ekvaufgabe2-4sp"/>
      </w:pPr>
      <w:r w:rsidRPr="00F54936">
        <w:t>X ist binomialverteilt mit</w:t>
      </w:r>
      <w:r w:rsidR="00DA3641">
        <w:t xml:space="preserve"> </w:t>
      </w:r>
      <w:r w:rsidRPr="00F54936">
        <w:t xml:space="preserve"> </w:t>
      </w:r>
      <m:oMath>
        <m:r>
          <m:rPr>
            <m:sty m:val="p"/>
          </m:rPr>
          <w:rPr>
            <w:rFonts w:ascii="Cambria Math" w:hAnsi="Cambria Math"/>
          </w:rPr>
          <m:t>n=15</m:t>
        </m:r>
      </m:oMath>
      <w:r w:rsidRPr="00F54936">
        <w:t xml:space="preserve"> </w:t>
      </w:r>
      <w:r w:rsidR="00DA3641">
        <w:t xml:space="preserve"> </w:t>
      </w:r>
      <w:r w:rsidRPr="00F54936">
        <w:t>und</w:t>
      </w:r>
      <w:r w:rsidR="00DA3641">
        <w:t xml:space="preserve"> </w:t>
      </w:r>
      <w:r w:rsidRPr="00F54936">
        <w:t xml:space="preserve"> </w:t>
      </w: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=0,8</m:t>
        </m:r>
      </m:oMath>
      <w:r w:rsidR="00EE3ED9">
        <w:rPr>
          <w:rFonts w:eastAsiaTheme="minorEastAsia"/>
        </w:rPr>
        <w:t>.</w:t>
      </w:r>
      <w:bookmarkStart w:id="0" w:name="_GoBack"/>
      <w:bookmarkEnd w:id="0"/>
    </w:p>
    <w:p w:rsidR="009721EF" w:rsidRPr="00F54936" w:rsidRDefault="009721EF" w:rsidP="009721EF">
      <w:pPr>
        <w:pStyle w:val="ekvaufgabe2-4sp"/>
      </w:pPr>
      <w:r w:rsidRPr="00F54936">
        <w:t xml:space="preserve">Gesucht </w:t>
      </w:r>
      <w:r>
        <w:t xml:space="preserve">ist </w:t>
      </w:r>
      <w:r w:rsidRPr="00F54936">
        <w:t>k</w:t>
      </w:r>
      <w:r w:rsidR="006649BE">
        <w:t>.</w:t>
      </w:r>
    </w:p>
    <w:p w:rsidR="006649BE" w:rsidRDefault="009721EF" w:rsidP="009721EF">
      <w:pPr>
        <w:pStyle w:val="ekvaufgabe2-4sp"/>
        <w:rPr>
          <w:rFonts w:eastAsiaTheme="minorEastAsia"/>
        </w:rPr>
      </w:pPr>
      <w:r w:rsidRPr="00F54936">
        <w:t>a)</w:t>
      </w:r>
      <w:r w:rsidR="00DA3641">
        <w:tab/>
      </w:r>
      <w:r w:rsidR="006649BE" w:rsidRPr="006649BE">
        <w:t>Wenn Benedikt mindestens achtmal richtig liegt, hat er höchstens siebenmal falsch geantwortet.</w:t>
      </w:r>
    </w:p>
    <w:p w:rsidR="009721EF" w:rsidRPr="00DA3641" w:rsidRDefault="009721EF" w:rsidP="009721EF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(X≤7)≈0,0042</m:t>
        </m:r>
      </m:oMath>
      <w:r w:rsidR="006649BE">
        <w:rPr>
          <w:rFonts w:eastAsiaTheme="minorEastAsia"/>
        </w:rPr>
        <w:t xml:space="preserve"> </w:t>
      </w:r>
    </w:p>
    <w:p w:rsidR="009721EF" w:rsidRPr="00F54936" w:rsidRDefault="009721EF" w:rsidP="009721EF">
      <w:pPr>
        <w:pStyle w:val="ekvaufgabe2-4sp"/>
      </w:pPr>
      <w:r w:rsidRPr="00F54936">
        <w:t xml:space="preserve">Benedikt würde den Test durch </w:t>
      </w:r>
      <w:r>
        <w:t xml:space="preserve">bloßes </w:t>
      </w:r>
      <w:r w:rsidRPr="00F54936">
        <w:t>Raten mit einer Wahrscheinlichkeit von ca. 0,4</w:t>
      </w:r>
      <w:r w:rsidR="006649BE">
        <w:t>2</w:t>
      </w:r>
      <w:r w:rsidR="00DA3641" w:rsidRPr="00DA3641">
        <w:rPr>
          <w:rStyle w:val="ekvabstand50prozent"/>
        </w:rPr>
        <w:t> </w:t>
      </w:r>
      <w:r w:rsidRPr="00F54936">
        <w:t xml:space="preserve">% bestehen. </w:t>
      </w:r>
    </w:p>
    <w:p w:rsidR="009721EF" w:rsidRPr="00DA3641" w:rsidRDefault="009721EF" w:rsidP="009721EF">
      <w:pPr>
        <w:pStyle w:val="ekvaufgabe2-4sp"/>
      </w:pPr>
      <w:r w:rsidRPr="00F54936">
        <w:t>b)</w:t>
      </w:r>
      <w:r w:rsidR="00DA3641">
        <w:tab/>
      </w: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X≤k</m:t>
            </m:r>
          </m:e>
        </m:d>
        <m:r>
          <m:rPr>
            <m:sty m:val="p"/>
          </m:rPr>
          <w:rPr>
            <w:rFonts w:ascii="Cambria Math" w:hAnsi="Cambria Math"/>
          </w:rPr>
          <m:t>≤0,05</m:t>
        </m:r>
      </m:oMath>
    </w:p>
    <w:p w:rsidR="009721EF" w:rsidRPr="00DA3641" w:rsidRDefault="00DA3641" w:rsidP="009721EF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k=8 :P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(X≤8)≈0,0181</m:t>
          </m:r>
        </m:oMath>
      </m:oMathPara>
    </w:p>
    <w:p w:rsidR="009721EF" w:rsidRPr="00DA3641" w:rsidRDefault="00DA3641" w:rsidP="009721EF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k=9 :P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(X≤9)≈0,0611</m:t>
          </m:r>
        </m:oMath>
      </m:oMathPara>
    </w:p>
    <w:p w:rsidR="009721EF" w:rsidRPr="00F54936" w:rsidRDefault="009721EF" w:rsidP="009721EF">
      <w:pPr>
        <w:pStyle w:val="ekvaufgabe2-4sp"/>
      </w:pPr>
      <w:r w:rsidRPr="00F54936">
        <w:t xml:space="preserve">Benedikt dürfte maximal 8 </w:t>
      </w:r>
      <w:r>
        <w:t xml:space="preserve">falsche </w:t>
      </w:r>
      <w:r w:rsidRPr="00F54936">
        <w:t xml:space="preserve">Antworten geben. </w:t>
      </w:r>
    </w:p>
    <w:p w:rsidR="009721EF" w:rsidRPr="00F54936" w:rsidRDefault="009721EF" w:rsidP="009721EF">
      <w:pPr>
        <w:pStyle w:val="ekvaufgabe2-4sp"/>
      </w:pPr>
    </w:p>
    <w:p w:rsidR="003A2E6E" w:rsidRPr="003A2E6E" w:rsidRDefault="003A2E6E" w:rsidP="009721EF">
      <w:pPr>
        <w:pStyle w:val="ekvaufgabe2-4sp"/>
      </w:pPr>
    </w:p>
    <w:sectPr w:rsidR="003A2E6E" w:rsidRPr="003A2E6E" w:rsidSect="002266F5">
      <w:footerReference w:type="default" r:id="rId18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AA" w:rsidRDefault="00F905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A47CA18" wp14:editId="3F20DFB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E4386" w:rsidRDefault="00AE4386" w:rsidP="00AE4386">
          <w:pPr>
            <w:pStyle w:val="ekvpagina"/>
          </w:pPr>
          <w:r>
            <w:rPr>
              <w:b/>
            </w:rPr>
            <w:t>Autor</w:t>
          </w:r>
          <w:r w:rsidR="00F570E7">
            <w:rPr>
              <w:b/>
            </w:rPr>
            <w:t>in</w:t>
          </w:r>
          <w:r>
            <w:rPr>
              <w:b/>
            </w:rPr>
            <w:t xml:space="preserve">: </w:t>
          </w:r>
          <w:r w:rsidR="00F570E7"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2151EA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DA3641">
            <w:t>4</w:t>
          </w:r>
          <w:r w:rsidR="002151EA">
            <w:t>3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AA" w:rsidRDefault="00F905AA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C440FDF" wp14:editId="7A21A86A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F570E7" w:rsidRDefault="00F570E7" w:rsidP="00F570E7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884E48">
          <w:pPr>
            <w:pStyle w:val="ekvquelle"/>
          </w:pPr>
        </w:p>
      </w:tc>
      <w:tc>
        <w:tcPr>
          <w:tcW w:w="813" w:type="dxa"/>
        </w:tcPr>
        <w:p w:rsidR="009A2BD5" w:rsidRPr="00913892" w:rsidRDefault="009A2BD5" w:rsidP="002151EA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DA3641">
            <w:t>4</w:t>
          </w:r>
          <w:r w:rsidR="002151EA">
            <w:t>4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AA" w:rsidRDefault="00F905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AA" w:rsidRDefault="00F905A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AA" w:rsidRDefault="00F905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804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43E"/>
    <w:rsid w:val="000E6E68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51EA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3A14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0DE1"/>
    <w:rsid w:val="002C5D15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2CBE"/>
    <w:rsid w:val="004A66C3"/>
    <w:rsid w:val="004A66CF"/>
    <w:rsid w:val="004D2888"/>
    <w:rsid w:val="004E2069"/>
    <w:rsid w:val="004E3969"/>
    <w:rsid w:val="004F321A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960"/>
    <w:rsid w:val="006649BE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A7D"/>
    <w:rsid w:val="007C1230"/>
    <w:rsid w:val="007C1542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21EF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27C4"/>
    <w:rsid w:val="00C07537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35C8"/>
    <w:rsid w:val="00C43D70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962E3"/>
    <w:rsid w:val="00DA1633"/>
    <w:rsid w:val="00DA29C3"/>
    <w:rsid w:val="00DA3641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E3ED9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570E7"/>
    <w:rsid w:val="00F6242C"/>
    <w:rsid w:val="00F6336A"/>
    <w:rsid w:val="00F64B6A"/>
    <w:rsid w:val="00F72065"/>
    <w:rsid w:val="00F778DC"/>
    <w:rsid w:val="00F849BE"/>
    <w:rsid w:val="00F905AA"/>
    <w:rsid w:val="00F92E1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9721EF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9721EF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n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1ACC-B164-4D38-8AD6-70ED0C88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9</cp:revision>
  <cp:lastPrinted>2018-08-21T09:21:00Z</cp:lastPrinted>
  <dcterms:created xsi:type="dcterms:W3CDTF">2020-11-25T08:55:00Z</dcterms:created>
  <dcterms:modified xsi:type="dcterms:W3CDTF">2021-02-05T16:00:00Z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