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3856"/>
        <w:gridCol w:w="1960"/>
        <w:gridCol w:w="2111"/>
        <w:gridCol w:w="1372"/>
        <w:gridCol w:w="883"/>
      </w:tblGrid>
      <w:tr w:rsidR="00FD1755" w:rsidRPr="00C172AE" w:rsidTr="001063FF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D1755" w:rsidRPr="00AE65F6" w:rsidRDefault="00FD1755" w:rsidP="001063FF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755" w:rsidRPr="007C1230" w:rsidRDefault="00FD1755" w:rsidP="001063FF">
            <w:pPr>
              <w:pStyle w:val="ekvkolumnentitel"/>
            </w:pPr>
            <w:r w:rsidRPr="008430D0">
              <w:t>Daten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755" w:rsidRPr="007C1230" w:rsidRDefault="00FD1755" w:rsidP="001063FF">
            <w:pPr>
              <w:pStyle w:val="ekvkolumnentitel"/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755" w:rsidRPr="007C1230" w:rsidRDefault="00FD1755" w:rsidP="001063FF">
            <w:pPr>
              <w:pStyle w:val="ekvkolumnentitel"/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1755" w:rsidRPr="007C1230" w:rsidRDefault="00FD1755" w:rsidP="001063FF">
            <w:pPr>
              <w:pStyle w:val="ekvkvnummer"/>
            </w:pPr>
            <w:r>
              <w:t>F</w:t>
            </w:r>
            <w:r w:rsidRPr="00C23756">
              <w:rPr>
                <w:rStyle w:val="ekvabstand50prozent"/>
              </w:rPr>
              <w:t> </w:t>
            </w:r>
            <w: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D1755" w:rsidRPr="00AB56EB" w:rsidRDefault="00FD1755" w:rsidP="001063FF">
            <w:pPr>
              <w:pStyle w:val="ekvkapitel"/>
            </w:pPr>
            <w:r w:rsidRPr="00AB56EB">
              <w:t>1</w:t>
            </w:r>
          </w:p>
        </w:tc>
      </w:tr>
    </w:tbl>
    <w:p w:rsidR="00FD1755" w:rsidRPr="00716152" w:rsidRDefault="00FD1755" w:rsidP="00FD1755">
      <w:pPr>
        <w:pStyle w:val="ekvpicto"/>
        <w:framePr w:wrap="around" w:y="792"/>
      </w:pPr>
      <w:r>
        <w:rPr>
          <w:noProof/>
          <w:lang w:eastAsia="de-DE"/>
        </w:rPr>
        <w:drawing>
          <wp:inline distT="0" distB="0" distL="0" distR="0" wp14:anchorId="3330FCE9" wp14:editId="796347F0">
            <wp:extent cx="215900" cy="2159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c_einzelarbe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0182"/>
      </w:tblGrid>
      <w:tr w:rsidR="00FD1755" w:rsidRPr="00BF17F2" w:rsidTr="001063FF"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FD1755" w:rsidRPr="00BF17F2" w:rsidRDefault="00FD1755" w:rsidP="001063FF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FD1755" w:rsidRPr="00BF17F2" w:rsidRDefault="00FD1755" w:rsidP="001063FF">
            <w:pPr>
              <w:pStyle w:val="ekvaufgabe2-4sp"/>
              <w:rPr>
                <w:color w:val="FFFFFF" w:themeColor="background1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891E1B7" wp14:editId="7F8CF05C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-333375</wp:posOffset>
                  </wp:positionV>
                  <wp:extent cx="6983730" cy="316230"/>
                  <wp:effectExtent l="0" t="0" r="7620" b="762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nittpunkt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5" r="636"/>
                          <a:stretch/>
                        </pic:blipFill>
                        <pic:spPr bwMode="auto">
                          <a:xfrm>
                            <a:off x="0" y="0"/>
                            <a:ext cx="698373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D1755" w:rsidRPr="008430D0" w:rsidRDefault="00FD1755" w:rsidP="00FD1755">
      <w:pPr>
        <w:pStyle w:val="ekvue2arial"/>
      </w:pPr>
      <w:r>
        <w:t>Säulendiagramme</w:t>
      </w:r>
      <w:r w:rsidRPr="008430D0">
        <w:t xml:space="preserve"> </w:t>
      </w:r>
    </w:p>
    <w:p w:rsidR="00FD1755" w:rsidRPr="00716152" w:rsidRDefault="00FD1755" w:rsidP="00FD1755">
      <w:pPr>
        <w:pStyle w:val="ekvpicto"/>
        <w:framePr w:wrap="around"/>
      </w:pPr>
      <w:r>
        <w:rPr>
          <w:noProof/>
          <w:lang w:eastAsia="de-DE"/>
        </w:rPr>
        <w:drawing>
          <wp:inline distT="0" distB="0" distL="0" distR="0" wp14:anchorId="5CEDF32E" wp14:editId="2F970BFF">
            <wp:extent cx="215900" cy="213360"/>
            <wp:effectExtent l="0" t="0" r="0" b="0"/>
            <wp:docPr id="53" name="Grafi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_inklusi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755" w:rsidRDefault="00FD1755" w:rsidP="00FD1755"/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4"/>
        <w:gridCol w:w="284"/>
        <w:gridCol w:w="2932"/>
      </w:tblGrid>
      <w:tr w:rsidR="00FD1755" w:rsidTr="001063FF">
        <w:trPr>
          <w:trHeight w:val="284"/>
        </w:trPr>
        <w:tc>
          <w:tcPr>
            <w:tcW w:w="6141" w:type="dxa"/>
          </w:tcPr>
          <w:p w:rsidR="00FD1755" w:rsidRDefault="00FD1755" w:rsidP="001063FF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7D2756">
              <w:rPr>
                <w:rStyle w:val="ekvnummerierung"/>
              </w:rPr>
              <w:t>1</w:t>
            </w:r>
            <w:r>
              <w:tab/>
              <w:t xml:space="preserve">Auf den Bildern sehen die drei Fernsehtürme etwa gleich groß aus. </w:t>
            </w:r>
          </w:p>
          <w:p w:rsidR="00FD1755" w:rsidRDefault="00FD1755" w:rsidP="001063FF">
            <w:pPr>
              <w:pStyle w:val="ekvaufgabelckentext2-4sp"/>
            </w:pPr>
            <w:r>
              <w:t>a)</w:t>
            </w:r>
            <w:r>
              <w:tab/>
              <w:t xml:space="preserve">Welcher Turm ist am größten? </w:t>
            </w:r>
            <w:r>
              <w:rPr>
                <w:rStyle w:val="ekvlckentextunterstrichen"/>
              </w:rPr>
              <w:tab/>
            </w:r>
            <w:r>
              <w:rPr>
                <w:rStyle w:val="ekvlckentextunterstrichen"/>
              </w:rPr>
              <w:tab/>
            </w:r>
            <w:r>
              <w:rPr>
                <w:rStyle w:val="ekvlckentextunterstrichen"/>
              </w:rPr>
              <w:tab/>
            </w:r>
            <w:r>
              <w:rPr>
                <w:rStyle w:val="ekvlckentextunterstrichen"/>
              </w:rPr>
              <w:tab/>
            </w:r>
            <w:r>
              <w:rPr>
                <w:rStyle w:val="ekvlckentextunterstrichen"/>
              </w:rPr>
              <w:tab/>
            </w:r>
          </w:p>
          <w:p w:rsidR="00FD1755" w:rsidRDefault="00FD1755" w:rsidP="001063FF">
            <w:pPr>
              <w:pStyle w:val="ekvaufgabelckentext2-4sp"/>
            </w:pPr>
            <w:r>
              <w:t>b)</w:t>
            </w:r>
            <w:r>
              <w:tab/>
              <w:t xml:space="preserve">Welcher Turm ist am kleinsten? </w:t>
            </w:r>
            <w:r w:rsidRPr="00BC18CE">
              <w:rPr>
                <w:rStyle w:val="ekvlckentextunterstrichen"/>
              </w:rPr>
              <w:tab/>
            </w:r>
            <w:r>
              <w:rPr>
                <w:rStyle w:val="ekvlckentextunterstrichen"/>
              </w:rPr>
              <w:tab/>
            </w:r>
            <w:r>
              <w:rPr>
                <w:rStyle w:val="ekvlckentextunterstrichen"/>
              </w:rPr>
              <w:tab/>
            </w:r>
            <w:r>
              <w:rPr>
                <w:rStyle w:val="ekvlckentextunterstrichen"/>
              </w:rPr>
              <w:tab/>
            </w:r>
          </w:p>
          <w:p w:rsidR="00FD1755" w:rsidRDefault="00FD1755" w:rsidP="001063FF">
            <w:pPr>
              <w:pStyle w:val="ekvgrundtexthalbe"/>
            </w:pPr>
          </w:p>
          <w:p w:rsidR="00FD1755" w:rsidRDefault="00FD1755" w:rsidP="001063FF">
            <w:pPr>
              <w:pStyle w:val="ekvaufgabe2-4sp"/>
            </w:pPr>
            <w:r>
              <w:t>c)</w:t>
            </w:r>
            <w:r>
              <w:tab/>
              <w:t xml:space="preserve">Vergleiche deine </w:t>
            </w:r>
            <w:r w:rsidRPr="005C5AB4">
              <w:t>Lösung mit der deiner Partnerin oder deines Partners.</w:t>
            </w:r>
          </w:p>
        </w:tc>
        <w:tc>
          <w:tcPr>
            <w:tcW w:w="284" w:type="dxa"/>
          </w:tcPr>
          <w:p w:rsidR="00FD1755" w:rsidRDefault="00FD1755" w:rsidP="001063FF">
            <w:pPr>
              <w:pStyle w:val="ekvbild"/>
              <w:spacing w:line="256" w:lineRule="auto"/>
            </w:pPr>
          </w:p>
        </w:tc>
        <w:tc>
          <w:tcPr>
            <w:tcW w:w="2931" w:type="dxa"/>
          </w:tcPr>
          <w:tbl>
            <w:tblPr>
              <w:tblW w:w="2920" w:type="dxa"/>
              <w:tblLayout w:type="fixed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920"/>
            </w:tblGrid>
            <w:tr w:rsidR="00FD1755" w:rsidTr="001063FF">
              <w:trPr>
                <w:trHeight w:val="284"/>
              </w:trPr>
              <w:tc>
                <w:tcPr>
                  <w:tcW w:w="2920" w:type="dxa"/>
                  <w:shd w:val="pct25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FD1755" w:rsidRDefault="00FD1755" w:rsidP="001063FF">
                  <w:pPr>
                    <w:pStyle w:val="ekvaufgabe2-4sp"/>
                  </w:pPr>
                  <w:r>
                    <w:rPr>
                      <w:rStyle w:val="ekvfett"/>
                    </w:rPr>
                    <w:t>Beispiel</w:t>
                  </w:r>
                </w:p>
              </w:tc>
            </w:tr>
            <w:tr w:rsidR="00FD1755" w:rsidTr="001063FF">
              <w:trPr>
                <w:trHeight w:val="842"/>
              </w:trPr>
              <w:tc>
                <w:tcPr>
                  <w:tcW w:w="2920" w:type="dxa"/>
                  <w:shd w:val="pct15" w:color="auto" w:fill="auto"/>
                </w:tcPr>
                <w:p w:rsidR="00FD1755" w:rsidRDefault="00FD1755" w:rsidP="001063FF">
                  <w:pPr>
                    <w:pStyle w:val="ekvaufgabe2-4sp"/>
                  </w:pPr>
                  <w:r>
                    <w:rPr>
                      <w:rFonts w:ascii="Times New Roman" w:hAnsi="Times New Roman"/>
                      <w:i/>
                      <w:noProof/>
                      <w:color w:val="000000" w:themeColor="text1"/>
                      <w:sz w:val="21"/>
                      <w:u w:val="single" w:color="000000" w:themeColor="text1"/>
                      <w:lang w:eastAsia="de-DE"/>
                    </w:rPr>
                    <w:drawing>
                      <wp:inline distT="0" distB="0" distL="0" distR="0" wp14:anchorId="0BA82E27" wp14:editId="4DFF47CA">
                        <wp:extent cx="1644015" cy="761365"/>
                        <wp:effectExtent l="0" t="0" r="0" b="635"/>
                        <wp:docPr id="14" name="Grafik 14" descr="I:\Klett_WORD_Mathe\744452_SP_5_NW\744452_Schmuckelemente\PNG\SE89742414_G_K01_I02_0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I:\Klett_WORD_Mathe\744452_SP_5_NW\744452_Schmuckelemente\PNG\SE89742414_G_K01_I02_0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015" cy="761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1755" w:rsidRDefault="00FD1755" w:rsidP="001063FF">
            <w:pPr>
              <w:pStyle w:val="ekvbild"/>
              <w:spacing w:line="256" w:lineRule="auto"/>
            </w:pPr>
          </w:p>
        </w:tc>
      </w:tr>
    </w:tbl>
    <w:p w:rsidR="00FD1755" w:rsidRDefault="00FD1755" w:rsidP="00FD1755">
      <w:pPr>
        <w:pStyle w:val="ekvaufgabelckentext2-4sp"/>
      </w:pPr>
      <w:r>
        <w:t xml:space="preserve">Was stellt ihr fest? </w:t>
      </w:r>
      <w:r w:rsidRPr="00BC18CE"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  <w:r>
        <w:rPr>
          <w:rStyle w:val="ekvlckentextunterstrichen"/>
        </w:rPr>
        <w:tab/>
      </w:r>
    </w:p>
    <w:p w:rsidR="00FD1755" w:rsidRDefault="00FD1755" w:rsidP="00FD1755"/>
    <w:tbl>
      <w:tblPr>
        <w:tblW w:w="9360" w:type="dxa"/>
        <w:tblBorders>
          <w:insideH w:val="single" w:sz="4" w:space="0" w:color="333333"/>
          <w:insideV w:val="single" w:sz="4" w:space="0" w:color="33333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2341"/>
        <w:gridCol w:w="2338"/>
        <w:gridCol w:w="2340"/>
      </w:tblGrid>
      <w:tr w:rsidR="00FD1755" w:rsidTr="001063FF">
        <w:trPr>
          <w:trHeight w:val="284"/>
        </w:trPr>
        <w:tc>
          <w:tcPr>
            <w:tcW w:w="1338" w:type="dxa"/>
            <w:tcBorders>
              <w:top w:val="nil"/>
              <w:left w:val="nil"/>
              <w:bottom w:val="single" w:sz="8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:rsidR="00FD1755" w:rsidRDefault="00FD1755" w:rsidP="001063FF">
            <w:pPr>
              <w:pStyle w:val="ekvtabellezentriertzeilabstmind"/>
              <w:rPr>
                <w:sz w:val="20"/>
              </w:rPr>
            </w:pPr>
            <w:r>
              <w:t>Dortmund</w:t>
            </w:r>
          </w:p>
        </w:tc>
        <w:tc>
          <w:tcPr>
            <w:tcW w:w="1338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:rsidR="00FD1755" w:rsidRDefault="00FD1755" w:rsidP="001063FF">
            <w:pPr>
              <w:pStyle w:val="ekvtabellezentriertzeilabstmind"/>
              <w:rPr>
                <w:sz w:val="20"/>
              </w:rPr>
            </w:pPr>
            <w:r>
              <w:t>Schwerin</w:t>
            </w:r>
          </w:p>
        </w:tc>
        <w:tc>
          <w:tcPr>
            <w:tcW w:w="1336" w:type="dxa"/>
            <w:tcBorders>
              <w:top w:val="nil"/>
              <w:left w:val="single" w:sz="4" w:space="0" w:color="333333"/>
              <w:bottom w:val="single" w:sz="8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:rsidR="00FD1755" w:rsidRDefault="00FD1755" w:rsidP="001063FF">
            <w:pPr>
              <w:pStyle w:val="ekvtabellezentriertzeilabstmind"/>
              <w:rPr>
                <w:sz w:val="20"/>
              </w:rPr>
            </w:pPr>
            <w:r>
              <w:t>Köln</w:t>
            </w:r>
          </w:p>
        </w:tc>
        <w:tc>
          <w:tcPr>
            <w:tcW w:w="1337" w:type="dxa"/>
            <w:tcBorders>
              <w:top w:val="nil"/>
              <w:left w:val="single" w:sz="4" w:space="0" w:color="333333"/>
              <w:bottom w:val="single" w:sz="8" w:space="0" w:color="333333"/>
              <w:right w:val="nil"/>
            </w:tcBorders>
            <w:shd w:val="clear" w:color="auto" w:fill="D9D9D9" w:themeFill="background1" w:themeFillShade="D9"/>
          </w:tcPr>
          <w:p w:rsidR="00FD1755" w:rsidRDefault="00FD1755" w:rsidP="001063FF">
            <w:pPr>
              <w:pStyle w:val="ekvtabellezentriertzeilabstmind"/>
              <w:rPr>
                <w:sz w:val="20"/>
              </w:rPr>
            </w:pPr>
            <w:r>
              <w:t>Köln</w:t>
            </w:r>
          </w:p>
        </w:tc>
      </w:tr>
      <w:tr w:rsidR="00FD1755" w:rsidTr="00FD240F">
        <w:trPr>
          <w:trHeight w:val="2891"/>
        </w:trPr>
        <w:tc>
          <w:tcPr>
            <w:tcW w:w="1338" w:type="dxa"/>
            <w:tcBorders>
              <w:top w:val="single" w:sz="8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FD1755" w:rsidRDefault="00FD1755" w:rsidP="00FD240F">
            <w:pPr>
              <w:pStyle w:val="ekvtabellelinkszeilabstmind"/>
              <w:spacing w:before="4" w:after="4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7F1BC991" wp14:editId="6810BAA2">
                  <wp:extent cx="1130935" cy="1791970"/>
                  <wp:effectExtent l="0" t="0" r="0" b="0"/>
                  <wp:docPr id="16" name="Grafik 16" descr="I:\Klett_WORD_Mathe\744452_SP_5_NW\744452_Schmuckelemente\PNG\SE89742414_G_K01_I02_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:\Klett_WORD_Mathe\744452_SP_5_NW\744452_Schmuckelemente\PNG\SE89742414_G_K01_I02_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1755" w:rsidRDefault="00FD1755" w:rsidP="00FD240F">
            <w:pPr>
              <w:pStyle w:val="ekvtabellelinkszeilabstmind"/>
              <w:spacing w:before="4" w:after="4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64D4B589" wp14:editId="4F453D0F">
                  <wp:extent cx="1120775" cy="1791970"/>
                  <wp:effectExtent l="0" t="0" r="3175" b="0"/>
                  <wp:docPr id="17" name="Grafik 17" descr="I:\Klett_WORD_Mathe\744452_SP_5_NW\744452_Schmuckelemente\PNG\SE89742414_G_K01_I02_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:\Klett_WORD_Mathe\744452_SP_5_NW\744452_Schmuckelemente\PNG\SE89742414_G_K01_I02_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FD1755" w:rsidRDefault="00FD1755" w:rsidP="00FD240F">
            <w:pPr>
              <w:pStyle w:val="ekvtabellelinkszeilabstmind"/>
              <w:spacing w:before="4" w:after="4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2E443EB1" wp14:editId="0B25E8C4">
                  <wp:extent cx="1130935" cy="1791970"/>
                  <wp:effectExtent l="0" t="0" r="0" b="0"/>
                  <wp:docPr id="26" name="Grafik 26" descr="I:\Klett_WORD_Mathe\744452_SP_5_NW\744452_Schmuckelemente\PNG\SE89742414_G_K01_I02_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:\Klett_WORD_Mathe\744452_SP_5_NW\744452_Schmuckelemente\PNG\SE89742414_G_K01_I02_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top w:val="single" w:sz="8" w:space="0" w:color="333333"/>
              <w:left w:val="single" w:sz="4" w:space="0" w:color="333333"/>
              <w:bottom w:val="single" w:sz="4" w:space="0" w:color="333333"/>
              <w:right w:val="nil"/>
            </w:tcBorders>
            <w:vAlign w:val="center"/>
          </w:tcPr>
          <w:p w:rsidR="00FD1755" w:rsidRPr="00BC18CE" w:rsidRDefault="00FD1755" w:rsidP="00FD240F">
            <w:pPr>
              <w:pStyle w:val="ekvtabellelinkszeilabstmind"/>
              <w:spacing w:before="4" w:after="4"/>
              <w:jc w:val="center"/>
              <w:rPr>
                <w:sz w:val="20"/>
              </w:rPr>
            </w:pPr>
            <w:r w:rsidRPr="00BC18CE">
              <w:rPr>
                <w:rFonts w:ascii="Times New Roman" w:hAnsi="Times New Roman"/>
                <w:i/>
                <w:noProof/>
                <w:color w:val="000000" w:themeColor="text1"/>
                <w:sz w:val="21"/>
                <w:u w:color="000000" w:themeColor="text1"/>
                <w:lang w:eastAsia="de-DE"/>
              </w:rPr>
              <w:drawing>
                <wp:inline distT="0" distB="0" distL="0" distR="0" wp14:anchorId="485F6039" wp14:editId="0DFB4D51">
                  <wp:extent cx="1374140" cy="1765300"/>
                  <wp:effectExtent l="0" t="0" r="0" b="6350"/>
                  <wp:docPr id="15" name="Grafik 15" descr="I:\Klett_WORD_Mathe\744452_SP_5_NW\744452_Schmuckelemente\PNG\SE89742414_G_K01_I02_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:\Klett_WORD_Mathe\744452_SP_5_NW\744452_Schmuckelemente\PNG\SE89742414_G_K01_I02_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755" w:rsidTr="001063FF">
        <w:trPr>
          <w:trHeight w:val="454"/>
        </w:trPr>
        <w:tc>
          <w:tcPr>
            <w:tcW w:w="133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:rsidR="00FD1755" w:rsidRDefault="00FD1755" w:rsidP="001063FF">
            <w:pPr>
              <w:pStyle w:val="ekvtabellezentriertzeilabstmind"/>
            </w:pPr>
          </w:p>
          <w:p w:rsidR="00FD1755" w:rsidRDefault="00FD1755" w:rsidP="001063FF">
            <w:pPr>
              <w:pStyle w:val="ekvtabellezentriertzeilabstmind"/>
              <w:rPr>
                <w:sz w:val="20"/>
              </w:rPr>
            </w:pPr>
            <w:r>
              <w:t xml:space="preserve">Höhe:  </w:t>
            </w:r>
            <w:r>
              <w:rPr>
                <w:rStyle w:val="ekvlckentextunterstrichen"/>
              </w:rPr>
              <w:t>             </w:t>
            </w:r>
            <w:r>
              <w:t xml:space="preserve"> m</w:t>
            </w:r>
          </w:p>
        </w:tc>
        <w:tc>
          <w:tcPr>
            <w:tcW w:w="133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1755" w:rsidRDefault="00FD1755" w:rsidP="001063FF">
            <w:pPr>
              <w:pStyle w:val="ekvtabellezentriertzeilabstmind"/>
            </w:pPr>
          </w:p>
          <w:p w:rsidR="00FD1755" w:rsidRDefault="00FD1755" w:rsidP="001063FF">
            <w:pPr>
              <w:pStyle w:val="ekvtabellezentriertzeilabstmind"/>
              <w:rPr>
                <w:sz w:val="20"/>
              </w:rPr>
            </w:pPr>
            <w:r>
              <w:t xml:space="preserve">Höhe:  </w:t>
            </w:r>
            <w:r>
              <w:rPr>
                <w:rStyle w:val="ekvlckentextunterstrichen"/>
              </w:rPr>
              <w:t>             </w:t>
            </w:r>
            <w:r>
              <w:t xml:space="preserve"> m</w:t>
            </w:r>
          </w:p>
        </w:tc>
        <w:tc>
          <w:tcPr>
            <w:tcW w:w="13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FD1755" w:rsidRDefault="00FD1755" w:rsidP="001063FF">
            <w:pPr>
              <w:pStyle w:val="ekvtabellezentriertzeilabstmind"/>
            </w:pPr>
          </w:p>
          <w:p w:rsidR="00FD1755" w:rsidRDefault="00FD1755" w:rsidP="001063FF">
            <w:pPr>
              <w:pStyle w:val="ekvtabellezentriertzeilabstmind"/>
              <w:rPr>
                <w:sz w:val="20"/>
              </w:rPr>
            </w:pPr>
            <w:r>
              <w:t xml:space="preserve">Höhe:  </w:t>
            </w:r>
            <w:r>
              <w:rPr>
                <w:rStyle w:val="ekvlckentextunterstrichen"/>
              </w:rPr>
              <w:t>             </w:t>
            </w:r>
            <w:r>
              <w:t xml:space="preserve"> m</w:t>
            </w:r>
          </w:p>
        </w:tc>
        <w:tc>
          <w:tcPr>
            <w:tcW w:w="133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nil"/>
            </w:tcBorders>
          </w:tcPr>
          <w:p w:rsidR="00FD1755" w:rsidRDefault="00FD1755" w:rsidP="001063FF">
            <w:pPr>
              <w:pStyle w:val="ekvtabellezentriertzeilabstmind"/>
            </w:pPr>
          </w:p>
          <w:p w:rsidR="00FD1755" w:rsidRDefault="00FD1755" w:rsidP="001063FF">
            <w:pPr>
              <w:pStyle w:val="ekvtabellezentriertzeilabstmind"/>
            </w:pPr>
            <w:r>
              <w:t xml:space="preserve">Höhe:  </w:t>
            </w:r>
            <w:r>
              <w:rPr>
                <w:rStyle w:val="ekvlckentextunterstrichen"/>
              </w:rPr>
              <w:t>             </w:t>
            </w:r>
            <w:r>
              <w:t xml:space="preserve"> cm</w:t>
            </w:r>
          </w:p>
          <w:p w:rsidR="00FD1755" w:rsidRDefault="00FD1755" w:rsidP="001063FF">
            <w:pPr>
              <w:pStyle w:val="ekvgrundtexthalbe"/>
            </w:pPr>
          </w:p>
        </w:tc>
      </w:tr>
    </w:tbl>
    <w:p w:rsidR="00FD1755" w:rsidRDefault="00FD1755" w:rsidP="00FD1755">
      <w:pPr>
        <w:rPr>
          <w:rFonts w:ascii="Calibri" w:eastAsia="SimSun" w:hAnsi="Calibri"/>
          <w:sz w:val="22"/>
          <w:lang w:eastAsia="zh-CN"/>
        </w:rPr>
      </w:pPr>
    </w:p>
    <w:p w:rsidR="00FD1755" w:rsidRDefault="00FD1755" w:rsidP="00FD1755">
      <w:r w:rsidRPr="00BC18CE">
        <w:rPr>
          <w:rStyle w:val="ekvnummerierung"/>
        </w:rPr>
        <w:t>2</w:t>
      </w:r>
      <w:r>
        <w:tab/>
        <w:t>Die Skala verrät mehr. Lies die Turmhöhen ab und ergänze die Werte unter den Bildern.</w:t>
      </w:r>
    </w:p>
    <w:p w:rsidR="00FD1755" w:rsidRDefault="00FD1755" w:rsidP="00FD1755"/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8"/>
        <w:gridCol w:w="284"/>
        <w:gridCol w:w="4538"/>
      </w:tblGrid>
      <w:tr w:rsidR="00FD1755" w:rsidTr="001063FF">
        <w:trPr>
          <w:trHeight w:val="284"/>
        </w:trPr>
        <w:tc>
          <w:tcPr>
            <w:tcW w:w="4535" w:type="dxa"/>
          </w:tcPr>
          <w:p w:rsidR="00FD1755" w:rsidRDefault="00FD1755" w:rsidP="001063FF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18CE">
              <w:rPr>
                <w:rStyle w:val="ekvnummerierung"/>
              </w:rPr>
              <w:t>3</w:t>
            </w:r>
            <w:r>
              <w:tab/>
              <w:t xml:space="preserve">Ergänze das Säulendiagramm. </w:t>
            </w:r>
          </w:p>
          <w:p w:rsidR="00FD1755" w:rsidRDefault="00FD1755" w:rsidP="001063FF">
            <w:pPr>
              <w:pStyle w:val="ekvgrundtexthalbe"/>
            </w:pPr>
          </w:p>
          <w:p w:rsidR="00FD1755" w:rsidRDefault="00FD1755" w:rsidP="001063FF">
            <w:pPr>
              <w:pStyle w:val="ekvbild"/>
            </w:pPr>
            <w:r>
              <w:rPr>
                <w:noProof/>
                <w:lang w:eastAsia="de-DE"/>
              </w:rPr>
              <w:drawing>
                <wp:inline distT="0" distB="0" distL="0" distR="0" wp14:anchorId="35ADDAED" wp14:editId="69B47436">
                  <wp:extent cx="2880360" cy="2706370"/>
                  <wp:effectExtent l="0" t="0" r="0" b="0"/>
                  <wp:docPr id="28" name="Grafik 28" descr="I:\Klett_WORD_Mathe\744452_SP_5_NW\744452_Schmuckelemente\PNG\SE96742414_K01_I02_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:\Klett_WORD_Mathe\744452_SP_5_NW\744452_Schmuckelemente\PNG\SE96742414_K01_I02_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270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755" w:rsidRDefault="00FD1755" w:rsidP="001063FF">
            <w:pPr>
              <w:pStyle w:val="ekvaufgabe2-4sp"/>
            </w:pPr>
          </w:p>
        </w:tc>
        <w:tc>
          <w:tcPr>
            <w:tcW w:w="284" w:type="dxa"/>
          </w:tcPr>
          <w:p w:rsidR="00FD1755" w:rsidRDefault="00FD1755" w:rsidP="001063FF">
            <w:pPr>
              <w:pStyle w:val="ekvaufgabe2-4sp"/>
            </w:pPr>
          </w:p>
        </w:tc>
        <w:tc>
          <w:tcPr>
            <w:tcW w:w="4535" w:type="dxa"/>
          </w:tcPr>
          <w:p w:rsidR="00FD1755" w:rsidRDefault="00FD1755" w:rsidP="001063FF">
            <w:pPr>
              <w:rPr>
                <w:rFonts w:ascii="Calibri" w:eastAsia="SimSun" w:hAnsi="Calibri"/>
                <w:sz w:val="22"/>
                <w:lang w:eastAsia="zh-CN"/>
              </w:rPr>
            </w:pPr>
            <w:r w:rsidRPr="00BC18CE">
              <w:rPr>
                <w:rStyle w:val="ekvnummerierung"/>
              </w:rPr>
              <w:t>4</w:t>
            </w:r>
            <w:r>
              <w:tab/>
            </w:r>
            <w:proofErr w:type="spellStart"/>
            <w:r>
              <w:t>Lies</w:t>
            </w:r>
            <w:proofErr w:type="spellEnd"/>
            <w:r>
              <w:t xml:space="preserve"> die Höhen für Tokio und Moskau ab. Zeichne Säulen für Shanghai und Hannover ein.</w:t>
            </w:r>
          </w:p>
          <w:p w:rsidR="00FD1755" w:rsidRDefault="00FD1755" w:rsidP="001063FF">
            <w:pPr>
              <w:pStyle w:val="ekvgrundtexthalbe"/>
            </w:pPr>
          </w:p>
          <w:p w:rsidR="00FD1755" w:rsidRDefault="00FD1755" w:rsidP="001063FF">
            <w:pPr>
              <w:pStyle w:val="ekvaufgabe2-4sp"/>
            </w:pPr>
            <w:r>
              <w:rPr>
                <w:noProof/>
                <w:lang w:eastAsia="de-DE"/>
              </w:rPr>
              <w:drawing>
                <wp:inline distT="0" distB="0" distL="0" distR="0" wp14:anchorId="4ADB2BB6" wp14:editId="5528B4C4">
                  <wp:extent cx="2880360" cy="3060065"/>
                  <wp:effectExtent l="0" t="0" r="0" b="6985"/>
                  <wp:docPr id="29" name="Grafik 29" descr="I:\Klett_WORD_Mathe\744452_SP_5_NW\744452_Schmuckelemente\PNG\SE96742414_K01_I02_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:\Klett_WORD_Mathe\744452_SP_5_NW\744452_Schmuckelemente\PNG\SE96742414_K01_I02_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360" cy="306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3538" w:rsidRDefault="000A3538" w:rsidP="00FD1755">
      <w:pPr>
        <w:sectPr w:rsidR="000A3538" w:rsidSect="00EC1FF0">
          <w:footerReference w:type="default" r:id="rId18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</w:p>
    <w:p w:rsidR="000A3538" w:rsidRDefault="000A3538" w:rsidP="000A3538">
      <w:pPr>
        <w:pStyle w:val="ekvue2arial"/>
      </w:pPr>
    </w:p>
    <w:p w:rsidR="000A3538" w:rsidRDefault="000A3538" w:rsidP="000A3538">
      <w:pPr>
        <w:pStyle w:val="ekvue2arial"/>
      </w:pPr>
    </w:p>
    <w:p w:rsidR="000A3538" w:rsidRDefault="000A3538" w:rsidP="000A3538">
      <w:pPr>
        <w:pStyle w:val="ekvue2arial"/>
      </w:pPr>
    </w:p>
    <w:p w:rsidR="000A3538" w:rsidRDefault="000A3538" w:rsidP="000A3538">
      <w:pPr>
        <w:pStyle w:val="ekvue2arial"/>
      </w:pPr>
    </w:p>
    <w:p w:rsidR="000A3538" w:rsidRDefault="000A3538" w:rsidP="000A3538">
      <w:pPr>
        <w:pStyle w:val="ekvue2arial"/>
      </w:pPr>
      <w:r>
        <w:t>Lösungen</w:t>
      </w:r>
    </w:p>
    <w:p w:rsidR="000A3538" w:rsidRDefault="000A3538" w:rsidP="000A3538">
      <w:pPr>
        <w:pStyle w:val="ekvlsungberschrift"/>
      </w:pPr>
      <w:r>
        <w:t>Säulendiagramme, F</w:t>
      </w:r>
      <w:r w:rsidRPr="00D24936">
        <w:rPr>
          <w:rStyle w:val="ekvabstand50prozent"/>
        </w:rPr>
        <w:t> </w:t>
      </w:r>
      <w:r>
        <w:t>2</w:t>
      </w:r>
    </w:p>
    <w:p w:rsidR="000A3538" w:rsidRDefault="000A3538" w:rsidP="000A3538">
      <w:pPr>
        <w:pStyle w:val="ekvgrundtexthalbe"/>
      </w:pPr>
    </w:p>
    <w:p w:rsidR="000A3538" w:rsidRDefault="000A3538" w:rsidP="00E86F0A">
      <w:pPr>
        <w:pStyle w:val="ekvaufgabe2-4sp"/>
      </w:pPr>
      <w:r w:rsidRPr="00D24936">
        <w:rPr>
          <w:rStyle w:val="ekvnummerierung"/>
        </w:rPr>
        <w:t>1</w:t>
      </w:r>
      <w:r>
        <w:tab/>
        <w:t>a)</w:t>
      </w:r>
      <w:r>
        <w:tab/>
        <w:t>Köln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3538" w:rsidRDefault="000A3538" w:rsidP="000A3538">
      <w:r>
        <w:t>b)</w:t>
      </w:r>
      <w:r>
        <w:tab/>
        <w:t>Schwerin</w:t>
      </w:r>
    </w:p>
    <w:p w:rsidR="000A3538" w:rsidRDefault="000A3538" w:rsidP="000A3538">
      <w:r>
        <w:t>c)</w:t>
      </w:r>
      <w:r>
        <w:tab/>
        <w:t>Mögliche Lösung: Die drei Fernsehtürme sehen auf den Bildern etwa gleich groß aus. An den verschiedenen Skalen kann man jedoch die tatsächliche Größe der Türme ablesen.</w:t>
      </w:r>
    </w:p>
    <w:p w:rsidR="000A3538" w:rsidRDefault="000A3538" w:rsidP="000A3538">
      <w:pPr>
        <w:pStyle w:val="ekvgrundtexthalbe"/>
      </w:pPr>
    </w:p>
    <w:p w:rsidR="000A3538" w:rsidRDefault="000A3538" w:rsidP="000A3538">
      <w:r w:rsidRPr="00D24936">
        <w:rPr>
          <w:rStyle w:val="ekvnummerierung"/>
        </w:rPr>
        <w:t>2</w:t>
      </w:r>
      <w:r>
        <w:tab/>
        <w:t>Dortmund ca. 210</w:t>
      </w:r>
      <w:r w:rsidRPr="00E631D5">
        <w:rPr>
          <w:rStyle w:val="ekvabstand50prozent"/>
        </w:rPr>
        <w:t> </w:t>
      </w:r>
      <w:r>
        <w:t>m; Schwerin ca. 130</w:t>
      </w:r>
      <w:r w:rsidRPr="00E631D5">
        <w:rPr>
          <w:rStyle w:val="ekvabstand50prozent"/>
        </w:rPr>
        <w:t> </w:t>
      </w:r>
      <w:r>
        <w:t>m; Köln ca. 270</w:t>
      </w:r>
      <w:r w:rsidRPr="00E631D5">
        <w:rPr>
          <w:rStyle w:val="ekvabstand50prozent"/>
        </w:rPr>
        <w:t> </w:t>
      </w:r>
      <w:r>
        <w:t>m; Köln (T-Shirt) ca. 21</w:t>
      </w:r>
      <w:r w:rsidRPr="00E631D5">
        <w:rPr>
          <w:rStyle w:val="ekvabstand50prozent"/>
        </w:rPr>
        <w:t> </w:t>
      </w:r>
      <w:r>
        <w:t>cm</w:t>
      </w:r>
    </w:p>
    <w:p w:rsidR="000A3538" w:rsidRDefault="000A3538" w:rsidP="000A3538">
      <w:pPr>
        <w:pStyle w:val="ekvgrundtexthalbe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284"/>
        <w:gridCol w:w="4538"/>
      </w:tblGrid>
      <w:tr w:rsidR="000A3538" w:rsidTr="003F562A">
        <w:trPr>
          <w:cantSplit/>
        </w:trPr>
        <w:tc>
          <w:tcPr>
            <w:tcW w:w="4538" w:type="dxa"/>
          </w:tcPr>
          <w:p w:rsidR="000A3538" w:rsidRDefault="000A3538" w:rsidP="003F562A">
            <w:pPr>
              <w:rPr>
                <w:rStyle w:val="ekvnummerierung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1" locked="0" layoutInCell="1" allowOverlap="1" wp14:anchorId="27EDE210" wp14:editId="6C06407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58559</wp:posOffset>
                  </wp:positionV>
                  <wp:extent cx="2871439" cy="2784851"/>
                  <wp:effectExtent l="0" t="0" r="5715" b="0"/>
                  <wp:wrapNone/>
                  <wp:docPr id="479" name="Grafik 479" descr="I:\Klett_WORD_Mathe\744452_SP_5_NW\744452_Schmuckelemente\SE96742414_K01_I02_006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:\Klett_WORD_Mathe\744452_SP_5_NW\744452_Schmuckelemente\SE96742414_K01_I02_006_Lo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013"/>
                          <a:stretch/>
                        </pic:blipFill>
                        <pic:spPr bwMode="auto">
                          <a:xfrm>
                            <a:off x="0" y="0"/>
                            <a:ext cx="2871439" cy="278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936">
              <w:rPr>
                <w:rStyle w:val="ekvnummerierung"/>
              </w:rPr>
              <w:t>3</w:t>
            </w:r>
          </w:p>
          <w:p w:rsidR="000A3538" w:rsidRDefault="000A3538" w:rsidP="003F562A">
            <w:pPr>
              <w:pStyle w:val="ekvaufgabe2-4sp"/>
            </w:pPr>
          </w:p>
        </w:tc>
        <w:tc>
          <w:tcPr>
            <w:tcW w:w="284" w:type="dxa"/>
          </w:tcPr>
          <w:p w:rsidR="000A3538" w:rsidRDefault="000A3538" w:rsidP="003F562A"/>
        </w:tc>
        <w:tc>
          <w:tcPr>
            <w:tcW w:w="4538" w:type="dxa"/>
          </w:tcPr>
          <w:p w:rsidR="000A3538" w:rsidRPr="00D24936" w:rsidRDefault="000A3538" w:rsidP="003F562A">
            <w:pPr>
              <w:rPr>
                <w:rStyle w:val="ekvnummerierung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1" locked="0" layoutInCell="1" allowOverlap="1" wp14:anchorId="46E458CB" wp14:editId="412F40B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48399</wp:posOffset>
                  </wp:positionV>
                  <wp:extent cx="2865755" cy="3149600"/>
                  <wp:effectExtent l="0" t="0" r="0" b="0"/>
                  <wp:wrapNone/>
                  <wp:docPr id="64" name="Grafik 64" descr="I:\Klett_WORD_Mathe\744452_SP_5_NW\744452_Schmuckelemente\SE96742414_K01_I02_007_L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:\Klett_WORD_Mathe\744452_SP_5_NW\744452_Schmuckelemente\SE96742414_K01_I02_007_Loes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76"/>
                          <a:stretch/>
                        </pic:blipFill>
                        <pic:spPr bwMode="auto">
                          <a:xfrm>
                            <a:off x="0" y="0"/>
                            <a:ext cx="2865755" cy="31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936">
              <w:rPr>
                <w:rStyle w:val="ekvnummerierung"/>
              </w:rPr>
              <w:t>4</w:t>
            </w:r>
          </w:p>
          <w:p w:rsidR="000A3538" w:rsidRDefault="000A3538" w:rsidP="003F562A">
            <w:pPr>
              <w:pStyle w:val="ekvbild"/>
            </w:pPr>
          </w:p>
        </w:tc>
      </w:tr>
    </w:tbl>
    <w:p w:rsidR="00FD1755" w:rsidRDefault="00FD1755" w:rsidP="000A3538">
      <w:pPr>
        <w:pStyle w:val="ekvue2arial"/>
      </w:pPr>
      <w:bookmarkStart w:id="0" w:name="_GoBack"/>
      <w:bookmarkEnd w:id="0"/>
    </w:p>
    <w:sectPr w:rsidR="00FD1755" w:rsidSect="000A3538">
      <w:footerReference w:type="default" r:id="rId21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AA" w:rsidRDefault="00774FAA" w:rsidP="003C599D">
      <w:pPr>
        <w:spacing w:line="240" w:lineRule="auto"/>
      </w:pPr>
      <w:r>
        <w:separator/>
      </w:r>
    </w:p>
  </w:endnote>
  <w:endnote w:type="continuationSeparator" w:id="0">
    <w:p w:rsidR="00774FAA" w:rsidRDefault="00774FAA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ED5575" w:rsidRPr="00F42294" w:rsidTr="00A86796">
      <w:trPr>
        <w:trHeight w:hRule="exact" w:val="680"/>
      </w:trPr>
      <w:tc>
        <w:tcPr>
          <w:tcW w:w="864" w:type="dxa"/>
          <w:noWrap/>
        </w:tcPr>
        <w:p w:rsidR="00ED5575" w:rsidRPr="00913892" w:rsidRDefault="00ED5575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5ADF21D" wp14:editId="0D2E30AF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ED5575" w:rsidRPr="00913892" w:rsidRDefault="00ED5575" w:rsidP="00120A8B">
          <w:pPr>
            <w:pStyle w:val="ekvpagina"/>
          </w:pPr>
          <w:r w:rsidRPr="00913892">
            <w:t>© Ernst Klett Verlag GmbH, Stuttgart 20</w:t>
          </w:r>
          <w:r w:rsidR="00120A8B"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FD1755" w:rsidRDefault="00FD1755" w:rsidP="00FD1755">
          <w:pPr>
            <w:pStyle w:val="ekvquelle"/>
          </w:pPr>
          <w:r w:rsidRPr="005C5AB4">
            <w:rPr>
              <w:rStyle w:val="ekvfett"/>
            </w:rPr>
            <w:t>Autor:</w:t>
          </w:r>
          <w:r>
            <w:t xml:space="preserve"> Norbert </w:t>
          </w:r>
          <w:proofErr w:type="spellStart"/>
          <w:r>
            <w:t>Burghaus</w:t>
          </w:r>
          <w:proofErr w:type="spellEnd"/>
        </w:p>
        <w:p w:rsidR="00ED5575" w:rsidRPr="00913892" w:rsidRDefault="00FD1755" w:rsidP="00FD1755">
          <w:pPr>
            <w:pStyle w:val="ekvquelle"/>
          </w:pPr>
          <w:r w:rsidRPr="005C5AB4">
            <w:rPr>
              <w:rStyle w:val="ekvfett"/>
            </w:rPr>
            <w:t>Illustration:</w:t>
          </w:r>
          <w:r>
            <w:t xml:space="preserve"> Uwe </w:t>
          </w:r>
          <w:proofErr w:type="spellStart"/>
          <w:r>
            <w:t>Alfer</w:t>
          </w:r>
          <w:proofErr w:type="spellEnd"/>
          <w:r>
            <w:t xml:space="preserve">, </w:t>
          </w:r>
          <w:proofErr w:type="spellStart"/>
          <w:r>
            <w:t>Alsterbro</w:t>
          </w:r>
          <w:proofErr w:type="spellEnd"/>
          <w:r w:rsidRPr="00913892">
            <w:t xml:space="preserve"> </w:t>
          </w:r>
        </w:p>
      </w:tc>
      <w:tc>
        <w:tcPr>
          <w:tcW w:w="813" w:type="dxa"/>
        </w:tcPr>
        <w:p w:rsidR="00ED5575" w:rsidRPr="00913892" w:rsidRDefault="00ED5575" w:rsidP="00913892">
          <w:pPr>
            <w:pStyle w:val="ekvpagina"/>
          </w:pP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5739"/>
      <w:gridCol w:w="813"/>
    </w:tblGrid>
    <w:tr w:rsidR="000A3538" w:rsidRPr="00F42294" w:rsidTr="00A86796">
      <w:trPr>
        <w:trHeight w:hRule="exact" w:val="680"/>
      </w:trPr>
      <w:tc>
        <w:tcPr>
          <w:tcW w:w="864" w:type="dxa"/>
          <w:noWrap/>
        </w:tcPr>
        <w:p w:rsidR="000A3538" w:rsidRPr="00913892" w:rsidRDefault="000A3538" w:rsidP="005E4C30">
          <w:pPr>
            <w:pStyle w:val="ekvpaginabild"/>
            <w:jc w:val="both"/>
          </w:pPr>
          <w:r w:rsidRPr="00913892">
            <w:rPr>
              <w:noProof/>
              <w:lang w:eastAsia="de-DE"/>
            </w:rPr>
            <w:drawing>
              <wp:inline distT="0" distB="0" distL="0" distR="0" wp14:anchorId="58EABE22" wp14:editId="408CF33F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0A3538" w:rsidRPr="00913892" w:rsidRDefault="000A3538" w:rsidP="00120A8B">
          <w:pPr>
            <w:pStyle w:val="ekvpagina"/>
          </w:pPr>
          <w:r w:rsidRPr="00913892">
            <w:t>© Ernst Klett Verlag GmbH, Stuttgart 20</w:t>
          </w:r>
          <w:r>
            <w:t>20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39" w:type="dxa"/>
          <w:noWrap/>
        </w:tcPr>
        <w:p w:rsidR="000A3538" w:rsidRPr="00913892" w:rsidRDefault="000A3538" w:rsidP="000A3538">
          <w:pPr>
            <w:pStyle w:val="ekvquelle"/>
            <w:ind w:left="0"/>
          </w:pPr>
        </w:p>
      </w:tc>
      <w:tc>
        <w:tcPr>
          <w:tcW w:w="813" w:type="dxa"/>
        </w:tcPr>
        <w:p w:rsidR="000A3538" w:rsidRPr="00913892" w:rsidRDefault="000A3538" w:rsidP="00913892">
          <w:pPr>
            <w:pStyle w:val="ekvpagina"/>
          </w:pPr>
        </w:p>
      </w:tc>
    </w:tr>
  </w:tbl>
  <w:p w:rsidR="000A3538" w:rsidRDefault="000A353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AA" w:rsidRDefault="00774FAA" w:rsidP="003C599D">
      <w:pPr>
        <w:spacing w:line="240" w:lineRule="auto"/>
      </w:pPr>
      <w:r>
        <w:separator/>
      </w:r>
    </w:p>
  </w:footnote>
  <w:footnote w:type="continuationSeparator" w:id="0">
    <w:p w:rsidR="00774FAA" w:rsidRDefault="00774FAA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0A"/>
    <w:rsid w:val="000040E2"/>
    <w:rsid w:val="00014D7E"/>
    <w:rsid w:val="00017C9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1C5A"/>
    <w:rsid w:val="000779C3"/>
    <w:rsid w:val="000812E6"/>
    <w:rsid w:val="00081789"/>
    <w:rsid w:val="00090AB2"/>
    <w:rsid w:val="000928AA"/>
    <w:rsid w:val="00092E87"/>
    <w:rsid w:val="000936E2"/>
    <w:rsid w:val="000939F5"/>
    <w:rsid w:val="00094F01"/>
    <w:rsid w:val="000A0D09"/>
    <w:rsid w:val="000A3538"/>
    <w:rsid w:val="000A51A5"/>
    <w:rsid w:val="000A7892"/>
    <w:rsid w:val="000B084D"/>
    <w:rsid w:val="000B098D"/>
    <w:rsid w:val="000B7BD3"/>
    <w:rsid w:val="000C11E0"/>
    <w:rsid w:val="000C77CA"/>
    <w:rsid w:val="000D40DE"/>
    <w:rsid w:val="000D4791"/>
    <w:rsid w:val="000D5ADE"/>
    <w:rsid w:val="000E343E"/>
    <w:rsid w:val="000E6E68"/>
    <w:rsid w:val="000F21E8"/>
    <w:rsid w:val="000F5821"/>
    <w:rsid w:val="000F6468"/>
    <w:rsid w:val="000F7910"/>
    <w:rsid w:val="00103057"/>
    <w:rsid w:val="00104ECE"/>
    <w:rsid w:val="001052DD"/>
    <w:rsid w:val="00107D77"/>
    <w:rsid w:val="00116EF2"/>
    <w:rsid w:val="00120A8B"/>
    <w:rsid w:val="00124062"/>
    <w:rsid w:val="00126C2B"/>
    <w:rsid w:val="00131417"/>
    <w:rsid w:val="00134FDE"/>
    <w:rsid w:val="001367B6"/>
    <w:rsid w:val="00137DDD"/>
    <w:rsid w:val="00140765"/>
    <w:rsid w:val="00147A36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86A0A"/>
    <w:rsid w:val="00190B65"/>
    <w:rsid w:val="00193A18"/>
    <w:rsid w:val="001971CF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1F72C2"/>
    <w:rsid w:val="0020055A"/>
    <w:rsid w:val="00201AA1"/>
    <w:rsid w:val="00205239"/>
    <w:rsid w:val="00214764"/>
    <w:rsid w:val="00216D91"/>
    <w:rsid w:val="00223988"/>
    <w:rsid w:val="002240EA"/>
    <w:rsid w:val="002266E8"/>
    <w:rsid w:val="002277D2"/>
    <w:rsid w:val="002301FF"/>
    <w:rsid w:val="00232213"/>
    <w:rsid w:val="00232ACE"/>
    <w:rsid w:val="0023351F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700F7"/>
    <w:rsid w:val="00276BA0"/>
    <w:rsid w:val="00280525"/>
    <w:rsid w:val="0028107C"/>
    <w:rsid w:val="0028231D"/>
    <w:rsid w:val="00283D30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E492C"/>
    <w:rsid w:val="002F1328"/>
    <w:rsid w:val="00302866"/>
    <w:rsid w:val="00303749"/>
    <w:rsid w:val="00304833"/>
    <w:rsid w:val="00313596"/>
    <w:rsid w:val="00313FD8"/>
    <w:rsid w:val="00314970"/>
    <w:rsid w:val="00315EA9"/>
    <w:rsid w:val="003166B2"/>
    <w:rsid w:val="003176E1"/>
    <w:rsid w:val="00320087"/>
    <w:rsid w:val="00321063"/>
    <w:rsid w:val="0032667B"/>
    <w:rsid w:val="00331D08"/>
    <w:rsid w:val="003323B5"/>
    <w:rsid w:val="003373EF"/>
    <w:rsid w:val="00345E22"/>
    <w:rsid w:val="00350FBE"/>
    <w:rsid w:val="00356872"/>
    <w:rsid w:val="00357BFF"/>
    <w:rsid w:val="003611D5"/>
    <w:rsid w:val="00362B02"/>
    <w:rsid w:val="00362E47"/>
    <w:rsid w:val="0036392C"/>
    <w:rsid w:val="0036404C"/>
    <w:rsid w:val="00364454"/>
    <w:rsid w:val="003646B9"/>
    <w:rsid w:val="00364D77"/>
    <w:rsid w:val="003653D5"/>
    <w:rsid w:val="003714AA"/>
    <w:rsid w:val="003763BE"/>
    <w:rsid w:val="00376A0A"/>
    <w:rsid w:val="00377B91"/>
    <w:rsid w:val="00380B14"/>
    <w:rsid w:val="00381B32"/>
    <w:rsid w:val="0038356B"/>
    <w:rsid w:val="00384305"/>
    <w:rsid w:val="003858D0"/>
    <w:rsid w:val="00391B88"/>
    <w:rsid w:val="0039268F"/>
    <w:rsid w:val="00392F9B"/>
    <w:rsid w:val="00394595"/>
    <w:rsid w:val="003945FF"/>
    <w:rsid w:val="0039465E"/>
    <w:rsid w:val="003A1A19"/>
    <w:rsid w:val="003A5B0C"/>
    <w:rsid w:val="003B348E"/>
    <w:rsid w:val="003B3DE0"/>
    <w:rsid w:val="003B3ED5"/>
    <w:rsid w:val="003B4F29"/>
    <w:rsid w:val="003B60F5"/>
    <w:rsid w:val="003C39DC"/>
    <w:rsid w:val="003C46EE"/>
    <w:rsid w:val="003C599D"/>
    <w:rsid w:val="003D3297"/>
    <w:rsid w:val="003D3D68"/>
    <w:rsid w:val="003D4F3F"/>
    <w:rsid w:val="003D70F5"/>
    <w:rsid w:val="003E21AC"/>
    <w:rsid w:val="003E6330"/>
    <w:rsid w:val="003E7B62"/>
    <w:rsid w:val="003F0467"/>
    <w:rsid w:val="003F2CD2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56525"/>
    <w:rsid w:val="00461A18"/>
    <w:rsid w:val="004621B3"/>
    <w:rsid w:val="0046364F"/>
    <w:rsid w:val="00465073"/>
    <w:rsid w:val="0047471A"/>
    <w:rsid w:val="004750CB"/>
    <w:rsid w:val="00475402"/>
    <w:rsid w:val="00476796"/>
    <w:rsid w:val="00483A7A"/>
    <w:rsid w:val="00483D65"/>
    <w:rsid w:val="00486B3D"/>
    <w:rsid w:val="00490692"/>
    <w:rsid w:val="004925F2"/>
    <w:rsid w:val="004A66C3"/>
    <w:rsid w:val="004A66CF"/>
    <w:rsid w:val="004D2888"/>
    <w:rsid w:val="004E2069"/>
    <w:rsid w:val="004E3969"/>
    <w:rsid w:val="00501528"/>
    <w:rsid w:val="005069C1"/>
    <w:rsid w:val="00514229"/>
    <w:rsid w:val="005156EC"/>
    <w:rsid w:val="005168A4"/>
    <w:rsid w:val="0052117E"/>
    <w:rsid w:val="00521B91"/>
    <w:rsid w:val="0052430D"/>
    <w:rsid w:val="00525052"/>
    <w:rsid w:val="005252D2"/>
    <w:rsid w:val="00530C92"/>
    <w:rsid w:val="00530E5B"/>
    <w:rsid w:val="0053247B"/>
    <w:rsid w:val="00535AD8"/>
    <w:rsid w:val="00547103"/>
    <w:rsid w:val="00554EDA"/>
    <w:rsid w:val="00560848"/>
    <w:rsid w:val="005718EB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3FB2"/>
    <w:rsid w:val="005A6279"/>
    <w:rsid w:val="005A6D94"/>
    <w:rsid w:val="005B6C9C"/>
    <w:rsid w:val="005B7DD6"/>
    <w:rsid w:val="005C047C"/>
    <w:rsid w:val="005C0FBD"/>
    <w:rsid w:val="005C3601"/>
    <w:rsid w:val="005C400B"/>
    <w:rsid w:val="005C49D0"/>
    <w:rsid w:val="005C557D"/>
    <w:rsid w:val="005C5F5C"/>
    <w:rsid w:val="005D266F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41CCB"/>
    <w:rsid w:val="0064692C"/>
    <w:rsid w:val="00650729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D96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164D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7D0"/>
    <w:rsid w:val="00737DC0"/>
    <w:rsid w:val="00741417"/>
    <w:rsid w:val="00743A63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4FAA"/>
    <w:rsid w:val="00775322"/>
    <w:rsid w:val="007814C9"/>
    <w:rsid w:val="00787700"/>
    <w:rsid w:val="0078789B"/>
    <w:rsid w:val="0079468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79F6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6594F"/>
    <w:rsid w:val="00874376"/>
    <w:rsid w:val="00876846"/>
    <w:rsid w:val="00882053"/>
    <w:rsid w:val="008942A2"/>
    <w:rsid w:val="0089534A"/>
    <w:rsid w:val="008962E4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248"/>
    <w:rsid w:val="0095729B"/>
    <w:rsid w:val="00957969"/>
    <w:rsid w:val="00962A4D"/>
    <w:rsid w:val="009634E9"/>
    <w:rsid w:val="00964A22"/>
    <w:rsid w:val="009651E5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78B"/>
    <w:rsid w:val="00990D91"/>
    <w:rsid w:val="009915B2"/>
    <w:rsid w:val="00992B92"/>
    <w:rsid w:val="009A056D"/>
    <w:rsid w:val="009A17FC"/>
    <w:rsid w:val="009A2656"/>
    <w:rsid w:val="009A2869"/>
    <w:rsid w:val="009A50D4"/>
    <w:rsid w:val="009A7614"/>
    <w:rsid w:val="009B716C"/>
    <w:rsid w:val="009C016F"/>
    <w:rsid w:val="009C26DF"/>
    <w:rsid w:val="009C2A7B"/>
    <w:rsid w:val="009C3C75"/>
    <w:rsid w:val="009D3022"/>
    <w:rsid w:val="009D3CD2"/>
    <w:rsid w:val="009E17E1"/>
    <w:rsid w:val="009E1BBE"/>
    <w:rsid w:val="009E45C5"/>
    <w:rsid w:val="009E47B1"/>
    <w:rsid w:val="009E701B"/>
    <w:rsid w:val="009F003E"/>
    <w:rsid w:val="009F0109"/>
    <w:rsid w:val="009F01E9"/>
    <w:rsid w:val="009F1185"/>
    <w:rsid w:val="009F484B"/>
    <w:rsid w:val="00A024FF"/>
    <w:rsid w:val="00A05E18"/>
    <w:rsid w:val="00A06EFE"/>
    <w:rsid w:val="00A13F07"/>
    <w:rsid w:val="00A14C65"/>
    <w:rsid w:val="00A170E5"/>
    <w:rsid w:val="00A2146F"/>
    <w:rsid w:val="00A22154"/>
    <w:rsid w:val="00A238E9"/>
    <w:rsid w:val="00A23E76"/>
    <w:rsid w:val="00A26B32"/>
    <w:rsid w:val="00A27593"/>
    <w:rsid w:val="00A33F90"/>
    <w:rsid w:val="00A35787"/>
    <w:rsid w:val="00A3685C"/>
    <w:rsid w:val="00A43B4C"/>
    <w:rsid w:val="00A478DC"/>
    <w:rsid w:val="00A558D3"/>
    <w:rsid w:val="00A701AF"/>
    <w:rsid w:val="00A7137C"/>
    <w:rsid w:val="00A75504"/>
    <w:rsid w:val="00A77844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68CC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B3EC8"/>
    <w:rsid w:val="00BC2CD2"/>
    <w:rsid w:val="00BC6483"/>
    <w:rsid w:val="00BC69E3"/>
    <w:rsid w:val="00BC7335"/>
    <w:rsid w:val="00BD1B1C"/>
    <w:rsid w:val="00BD542D"/>
    <w:rsid w:val="00BD6E66"/>
    <w:rsid w:val="00BE1962"/>
    <w:rsid w:val="00BE4821"/>
    <w:rsid w:val="00BF17F2"/>
    <w:rsid w:val="00BF599D"/>
    <w:rsid w:val="00BF7E53"/>
    <w:rsid w:val="00C00404"/>
    <w:rsid w:val="00C00540"/>
    <w:rsid w:val="00C07537"/>
    <w:rsid w:val="00C172AE"/>
    <w:rsid w:val="00C17BE6"/>
    <w:rsid w:val="00C343F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27B3"/>
    <w:rsid w:val="00C72BA2"/>
    <w:rsid w:val="00C84E4C"/>
    <w:rsid w:val="00C87044"/>
    <w:rsid w:val="00C9225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BEE"/>
    <w:rsid w:val="00D34DC1"/>
    <w:rsid w:val="00D403F7"/>
    <w:rsid w:val="00D40D77"/>
    <w:rsid w:val="00D42094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6F76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4371"/>
    <w:rsid w:val="00DF625F"/>
    <w:rsid w:val="00DF74DB"/>
    <w:rsid w:val="00DF7AD3"/>
    <w:rsid w:val="00E01841"/>
    <w:rsid w:val="00E045FD"/>
    <w:rsid w:val="00E05976"/>
    <w:rsid w:val="00E126C1"/>
    <w:rsid w:val="00E21473"/>
    <w:rsid w:val="00E22935"/>
    <w:rsid w:val="00E22C67"/>
    <w:rsid w:val="00E2466B"/>
    <w:rsid w:val="00E24F0D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720E7"/>
    <w:rsid w:val="00E80DED"/>
    <w:rsid w:val="00E86F0A"/>
    <w:rsid w:val="00E95ED3"/>
    <w:rsid w:val="00EA48E6"/>
    <w:rsid w:val="00EA6D40"/>
    <w:rsid w:val="00EA6E3C"/>
    <w:rsid w:val="00EA6F4E"/>
    <w:rsid w:val="00EA7542"/>
    <w:rsid w:val="00EB2280"/>
    <w:rsid w:val="00EB3051"/>
    <w:rsid w:val="00EC1621"/>
    <w:rsid w:val="00EC1FF0"/>
    <w:rsid w:val="00EC5038"/>
    <w:rsid w:val="00EC662E"/>
    <w:rsid w:val="00ED07FE"/>
    <w:rsid w:val="00ED5575"/>
    <w:rsid w:val="00EE03CB"/>
    <w:rsid w:val="00EE049D"/>
    <w:rsid w:val="00EE2655"/>
    <w:rsid w:val="00EE2721"/>
    <w:rsid w:val="00EE2A0B"/>
    <w:rsid w:val="00EF6029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72065"/>
    <w:rsid w:val="00F74724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D1755"/>
    <w:rsid w:val="00FD240F"/>
    <w:rsid w:val="00FE23B5"/>
    <w:rsid w:val="00FE4FE6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F582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3858D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F74724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semiHidden="0" w:uiPriority="9" w:unhideWhenUsed="0" w:qFormat="1"/>
    <w:lsdException w:name="Book Title" w:semiHidden="0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0F5821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3858D0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6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F74724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2926"/>
        <w:tab w:val="left" w:pos="3209"/>
        <w:tab w:val="left" w:pos="3549"/>
        <w:tab w:val="left" w:pos="4820"/>
        <w:tab w:val="left" w:pos="5160"/>
        <w:tab w:val="left" w:pos="6135"/>
        <w:tab w:val="left" w:pos="6418"/>
        <w:tab w:val="left" w:pos="6759"/>
        <w:tab w:val="left" w:pos="8023"/>
        <w:tab w:val="left" w:pos="8363"/>
        <w:tab w:val="right" w:pos="9356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semiHidden/>
    <w:qFormat/>
    <w:rsid w:val="00D42094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  <w:style w:type="character" w:customStyle="1" w:styleId="ekvlsungcambriamath">
    <w:name w:val="ekv.lösung.cambria.math"/>
    <w:basedOn w:val="Absatz-Standardschriftart"/>
    <w:uiPriority w:val="1"/>
    <w:qFormat/>
    <w:rsid w:val="003D4F3F"/>
    <w:rPr>
      <w:rFonts w:ascii="Cambria Math" w:hAnsi="Cambria Math"/>
      <w:sz w:val="26"/>
    </w:rPr>
  </w:style>
  <w:style w:type="character" w:customStyle="1" w:styleId="ekvlsungunterstrichencambriamath">
    <w:name w:val="ekv.lösung.unterstrichen.cambria.math"/>
    <w:basedOn w:val="Absatz-Standardschriftart"/>
    <w:uiPriority w:val="1"/>
    <w:qFormat/>
    <w:rsid w:val="009651E5"/>
    <w:rPr>
      <w:rFonts w:ascii="Cambria Math" w:hAnsi="Cambria Math"/>
      <w:sz w:val="26"/>
      <w:u w:val="single"/>
    </w:rPr>
  </w:style>
  <w:style w:type="character" w:customStyle="1" w:styleId="ekvlsungunterstrichenausgeblendetcambriamath">
    <w:name w:val="ekv.lösung.unterstrichen.ausgeblendet.cambria.math"/>
    <w:basedOn w:val="Absatz-Standardschriftart"/>
    <w:uiPriority w:val="1"/>
    <w:semiHidden/>
    <w:qFormat/>
    <w:rsid w:val="003D4F3F"/>
    <w:rPr>
      <w:rFonts w:ascii="Cambria Math" w:hAnsi="Cambria Math"/>
      <w:color w:val="FFFFFF" w:themeColor="background1"/>
      <w:sz w:val="26"/>
      <w:u w:val="single" w:color="000000" w:themeColor="text1"/>
    </w:rPr>
  </w:style>
  <w:style w:type="character" w:customStyle="1" w:styleId="ekvlsungausgeblendetcambriamath">
    <w:name w:val="ekv.lösung.ausgeblendet.cambria.math"/>
    <w:basedOn w:val="Absatz-Standardschriftart"/>
    <w:uiPriority w:val="1"/>
    <w:semiHidden/>
    <w:qFormat/>
    <w:rsid w:val="003D4F3F"/>
    <w:rPr>
      <w:rFonts w:ascii="Cambria Math" w:hAnsi="Cambria Math"/>
      <w:b w:val="0"/>
      <w:i w:val="0"/>
      <w:color w:val="FFFFFF" w:themeColor="background1"/>
      <w:sz w:val="26"/>
      <w:u w:val="none" w:color="000000" w:themeColor="text1"/>
    </w:rPr>
  </w:style>
  <w:style w:type="paragraph" w:customStyle="1" w:styleId="ekvtabellezeilabstmind">
    <w:name w:val="ekv.tabelle.zeilabst.mind"/>
    <w:basedOn w:val="Standard"/>
    <w:qFormat/>
    <w:rsid w:val="00456525"/>
    <w:pPr>
      <w:spacing w:line="254" w:lineRule="atLeast"/>
    </w:pPr>
    <w:rPr>
      <w:sz w:val="18"/>
    </w:rPr>
  </w:style>
  <w:style w:type="paragraph" w:customStyle="1" w:styleId="ekvtabellelinkszeilabstmind">
    <w:name w:val="ekv.tabelle.links.zeilabst.mind"/>
    <w:basedOn w:val="Standard"/>
    <w:qFormat/>
    <w:rsid w:val="00EC5038"/>
    <w:pPr>
      <w:spacing w:line="254" w:lineRule="atLeast"/>
      <w:ind w:left="57"/>
    </w:pPr>
    <w:rPr>
      <w:sz w:val="18"/>
    </w:rPr>
  </w:style>
  <w:style w:type="paragraph" w:customStyle="1" w:styleId="ekvtabellezentriertzeilabstmind">
    <w:name w:val="ekv.tabelle.zentriert.zeilabst.mind"/>
    <w:basedOn w:val="Standard"/>
    <w:qFormat/>
    <w:rsid w:val="007164D2"/>
    <w:pPr>
      <w:spacing w:line="254" w:lineRule="atLeast"/>
      <w:jc w:val="center"/>
    </w:pPr>
    <w:rPr>
      <w:sz w:val="18"/>
    </w:rPr>
  </w:style>
  <w:style w:type="paragraph" w:customStyle="1" w:styleId="ekvaufzhlungzeilabstmind">
    <w:name w:val="ekv.aufzählung.zeilabst.mind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254" w:lineRule="atLeast"/>
      <w:ind w:left="340" w:hanging="340"/>
    </w:pPr>
  </w:style>
  <w:style w:type="paragraph" w:customStyle="1" w:styleId="ekvaufzhlunglckentext">
    <w:name w:val="ekv.aufzählung.lückentext"/>
    <w:basedOn w:val="Standard"/>
    <w:qFormat/>
    <w:rsid w:val="00456525"/>
    <w:pPr>
      <w:tabs>
        <w:tab w:val="clear" w:pos="340"/>
        <w:tab w:val="clear" w:pos="595"/>
        <w:tab w:val="clear" w:pos="851"/>
        <w:tab w:val="left" w:pos="454"/>
        <w:tab w:val="left" w:pos="794"/>
      </w:tabs>
      <w:spacing w:line="452" w:lineRule="atLeast"/>
      <w:ind w:left="340" w:hanging="340"/>
    </w:pPr>
  </w:style>
  <w:style w:type="character" w:customStyle="1" w:styleId="ekvlckentextbruch">
    <w:name w:val="ekv.lückentext.bruch"/>
    <w:basedOn w:val="Absatz-Standardschriftart"/>
    <w:uiPriority w:val="1"/>
    <w:qFormat/>
    <w:rsid w:val="006C4D96"/>
    <w:rPr>
      <w:rFonts w:ascii="Cambria Math" w:hAnsi="Cambria Math"/>
      <w:i/>
      <w:color w:val="000000" w:themeColor="text1"/>
      <w:position w:val="-18"/>
      <w:sz w:val="21"/>
      <w:u w:val="single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166C-45B2-4A28-801C-F2FC0B10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5</cp:revision>
  <cp:lastPrinted>2020-05-20T06:59:00Z</cp:lastPrinted>
  <dcterms:created xsi:type="dcterms:W3CDTF">2020-05-20T07:33:00Z</dcterms:created>
  <dcterms:modified xsi:type="dcterms:W3CDTF">2020-10-19T12:06:00Z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WD_KV_KL5_SSS_MATHE - Version 1.05</vt:lpwstr>
  </property>
</Properties>
</file>