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6837"/>
      </w:tblGrid>
      <w:tr w:rsidR="006829E6" w:rsidTr="0024112E">
        <w:trPr>
          <w:cantSplit/>
        </w:trPr>
        <w:tc>
          <w:tcPr>
            <w:tcW w:w="2977" w:type="dxa"/>
          </w:tcPr>
          <w:p w:rsidR="006829E6" w:rsidRPr="001B46E1" w:rsidRDefault="006829E6" w:rsidP="00284A2A">
            <w:pPr>
              <w:pStyle w:val="ipABtext"/>
              <w:jc w:val="both"/>
            </w:pPr>
            <w:bookmarkStart w:id="0" w:name="_GoBack"/>
            <w:bookmarkEnd w:id="0"/>
            <w:r>
              <w:br w:type="page"/>
            </w:r>
            <w:r w:rsidRPr="001B46E1">
              <w:t>Die Erde ist ein großer Magnet. In dem magnetischen Feld der Erde richtet sich eine Kompassnadel in Nord-Süd-Richtung aus. Dabei r</w:t>
            </w:r>
            <w:r>
              <w:t>ichtet sich der Nordpol der Kom</w:t>
            </w:r>
            <w:r w:rsidRPr="001B46E1">
              <w:t>passnadel nach oben aus, deshalb heißt dieser obere Pol der Erde (geographischer) Nordpol. In der Nähe des geographischen Nordpols liegt der magnetische Südpol der Erde.</w:t>
            </w:r>
          </w:p>
        </w:tc>
        <w:tc>
          <w:tcPr>
            <w:tcW w:w="6719" w:type="dxa"/>
          </w:tcPr>
          <w:p w:rsidR="006829E6" w:rsidRDefault="00102D78" w:rsidP="0024112E">
            <w:pPr>
              <w:pStyle w:val="ipABtext"/>
              <w:jc w:val="right"/>
            </w:pPr>
            <w:r w:rsidRPr="00A367CA">
              <w:rPr>
                <w:noProof/>
              </w:rPr>
              <w:drawing>
                <wp:inline distT="0" distB="0" distL="0" distR="0">
                  <wp:extent cx="4124325" cy="2619375"/>
                  <wp:effectExtent l="0" t="0" r="9525" b="9525"/>
                  <wp:docPr id="4" name="Grafik 102" descr="118L_Erdmagnetfeld_Kompass_1_068898_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2" descr="118L_Erdmagnetfeld_Kompass_1_068898_B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9E6" w:rsidRDefault="006829E6" w:rsidP="006829E6">
      <w:pPr>
        <w:pStyle w:val="ipABtext"/>
      </w:pPr>
    </w:p>
    <w:p w:rsidR="006829E6" w:rsidRDefault="006829E6" w:rsidP="006829E6">
      <w:pPr>
        <w:pStyle w:val="ipABtext"/>
      </w:pPr>
    </w:p>
    <w:p w:rsidR="006829E6" w:rsidRDefault="00102D78" w:rsidP="006829E6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1270" r="4445" b="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E6" w:rsidRPr="000C326D" w:rsidRDefault="006829E6" w:rsidP="006829E6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" fillcolor="#009ee0" stroked="f" strokecolor="#009ee0">
                <v:textbox inset=".5mm,0,.5mm,0">
                  <w:txbxContent>
                    <w:p w:rsidR="006829E6" w:rsidRPr="000C326D" w:rsidRDefault="006829E6" w:rsidP="006829E6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829E6">
        <w:tab/>
      </w:r>
      <w:r w:rsidR="006829E6" w:rsidRPr="001B46E1">
        <w:t xml:space="preserve">Eine </w:t>
      </w:r>
      <w:r w:rsidR="006829E6" w:rsidRPr="00855C77">
        <w:t>Kompassnadel</w:t>
      </w:r>
      <w:r w:rsidR="006829E6" w:rsidRPr="001B46E1">
        <w:t xml:space="preserve"> stellt sich immer so ein, dass ihr Nordpol zum geographischen Nordpol zeigt und ihr Südpol zum geographischen Südpol. Das erscheint unlogisch. Erkläre, wie das möglich ist.</w:t>
      </w:r>
    </w:p>
    <w:tbl>
      <w:tblPr>
        <w:tblW w:w="986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6829E6" w:rsidRPr="003E6560" w:rsidTr="0024112E">
        <w:trPr>
          <w:cantSplit/>
        </w:trPr>
        <w:tc>
          <w:tcPr>
            <w:tcW w:w="9866" w:type="dxa"/>
            <w:tcBorders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946B24">
              <w:rPr>
                <w:rStyle w:val="ipABschuelerschriftweiss"/>
              </w:rPr>
              <w:t xml:space="preserve">Die Erde selbst hat einen magnetischen Nordpol und einen </w:t>
            </w:r>
          </w:p>
        </w:tc>
      </w:tr>
      <w:tr w:rsidR="006829E6" w:rsidRPr="003E6560" w:rsidTr="0024112E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946B24">
              <w:rPr>
                <w:rStyle w:val="ipABschuelerschriftweiss"/>
              </w:rPr>
              <w:t>magnetischen Südpol. Der Nordpol der Kompassnadel wird</w:t>
            </w:r>
          </w:p>
        </w:tc>
      </w:tr>
      <w:tr w:rsidR="006829E6" w:rsidRPr="003E6560" w:rsidTr="0024112E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946B24">
              <w:rPr>
                <w:rStyle w:val="ipABschuelerschriftweiss"/>
              </w:rPr>
              <w:t xml:space="preserve">vom magnetischen Südpol der Erde angezogen. Dies ist der </w:t>
            </w:r>
          </w:p>
        </w:tc>
      </w:tr>
      <w:tr w:rsidR="006829E6" w:rsidRPr="003E6560" w:rsidTr="0024112E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946B24">
              <w:rPr>
                <w:rStyle w:val="ipABschuelerschriftweiss"/>
              </w:rPr>
              <w:t>geographische Nordpol. Beim Südpol ist es genau umgekehrt.</w:t>
            </w:r>
          </w:p>
        </w:tc>
      </w:tr>
      <w:tr w:rsidR="006829E6" w:rsidRPr="003E6560" w:rsidTr="0024112E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</w:tbl>
    <w:p w:rsidR="006829E6" w:rsidRDefault="006829E6" w:rsidP="006829E6">
      <w:pPr>
        <w:pStyle w:val="ipABtext"/>
      </w:pPr>
    </w:p>
    <w:p w:rsidR="006829E6" w:rsidRDefault="006829E6" w:rsidP="006829E6">
      <w:pPr>
        <w:pStyle w:val="ipABtext"/>
      </w:pPr>
    </w:p>
    <w:p w:rsidR="006829E6" w:rsidRDefault="00102D78" w:rsidP="006829E6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0" r="4445" b="254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E6" w:rsidRPr="000C326D" w:rsidRDefault="006829E6" w:rsidP="006829E6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4" o:spid="_x0000_s1027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" fillcolor="#009ee0" stroked="f" strokecolor="#009ee0">
                <v:textbox inset=".5mm,0,.5mm,0">
                  <w:txbxContent>
                    <w:p w:rsidR="006829E6" w:rsidRPr="000C326D" w:rsidRDefault="006829E6" w:rsidP="006829E6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829E6">
        <w:tab/>
      </w:r>
      <w:r w:rsidR="006829E6" w:rsidRPr="000C63C7">
        <w:t>Erkläre, wie ein Kompass funktioniert.</w:t>
      </w:r>
    </w:p>
    <w:tbl>
      <w:tblPr>
        <w:tblW w:w="986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6829E6" w:rsidRPr="003E6560" w:rsidTr="0024112E">
        <w:trPr>
          <w:cantSplit/>
        </w:trPr>
        <w:tc>
          <w:tcPr>
            <w:tcW w:w="9866" w:type="dxa"/>
            <w:tcBorders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946B24">
              <w:rPr>
                <w:rStyle w:val="ipABschuelerschriftweiss"/>
              </w:rPr>
              <w:t xml:space="preserve">Ein Kompass enthält eine frei bewegliche magnetisierte </w:t>
            </w:r>
          </w:p>
        </w:tc>
      </w:tr>
      <w:tr w:rsidR="006829E6" w:rsidRPr="003E6560" w:rsidTr="0024112E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946B24">
              <w:rPr>
                <w:rStyle w:val="ipABschuelerschriftweiss"/>
              </w:rPr>
              <w:t xml:space="preserve">Nadel mit einem Nordpol und einem Südpol. Diese Nadel </w:t>
            </w:r>
          </w:p>
        </w:tc>
      </w:tr>
      <w:tr w:rsidR="006829E6" w:rsidRPr="003E6560" w:rsidTr="0024112E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946B24">
              <w:rPr>
                <w:rStyle w:val="ipABschuelerschriftweiss"/>
              </w:rPr>
              <w:t>richtet sich innerhalb des Magnetfelds der Erde in Nord-</w:t>
            </w:r>
          </w:p>
        </w:tc>
      </w:tr>
      <w:tr w:rsidR="006829E6" w:rsidRPr="003E6560" w:rsidTr="0024112E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946B24">
              <w:rPr>
                <w:rStyle w:val="ipABschuelerschriftweiss"/>
              </w:rPr>
              <w:t>Süd-Richtung aus.</w:t>
            </w:r>
          </w:p>
        </w:tc>
      </w:tr>
      <w:tr w:rsidR="006829E6" w:rsidRPr="003E6560" w:rsidTr="0024112E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</w:tbl>
    <w:p w:rsidR="006829E6" w:rsidRDefault="006829E6" w:rsidP="006829E6">
      <w:pPr>
        <w:pStyle w:val="ipABtext"/>
      </w:pPr>
    </w:p>
    <w:p w:rsidR="006829E6" w:rsidRDefault="006829E6" w:rsidP="006829E6">
      <w:pPr>
        <w:pStyle w:val="ipABtext"/>
      </w:pPr>
    </w:p>
    <w:p w:rsidR="006829E6" w:rsidRDefault="00102D78" w:rsidP="006829E6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1270" r="4445" b="0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9E6" w:rsidRPr="000C326D" w:rsidRDefault="006829E6" w:rsidP="006829E6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" o:spid="_x0000_s1028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" fillcolor="#009ee0" stroked="f" strokecolor="#009ee0">
                <v:textbox inset=".5mm,0,.5mm,0">
                  <w:txbxContent>
                    <w:p w:rsidR="006829E6" w:rsidRPr="000C326D" w:rsidRDefault="006829E6" w:rsidP="006829E6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829E6">
        <w:tab/>
      </w:r>
      <w:r w:rsidR="006829E6" w:rsidRPr="000C63C7">
        <w:t xml:space="preserve">In U-Booten, </w:t>
      </w:r>
      <w:r w:rsidR="006829E6" w:rsidRPr="00DA0F92">
        <w:t>bei</w:t>
      </w:r>
      <w:r w:rsidR="006829E6" w:rsidRPr="000C63C7">
        <w:t xml:space="preserve"> großen Schiffen, in Flugzeugen und auch im Auto zeigt ein normaler Kompass die Nord-Süd-Richtung nicht immer richtig an. Stelle Vermutungen auf, warum dies so ist.</w:t>
      </w:r>
    </w:p>
    <w:tbl>
      <w:tblPr>
        <w:tblW w:w="986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6829E6" w:rsidRPr="003E6560" w:rsidTr="0024112E">
        <w:trPr>
          <w:cantSplit/>
        </w:trPr>
        <w:tc>
          <w:tcPr>
            <w:tcW w:w="9923" w:type="dxa"/>
            <w:tcBorders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946B24">
              <w:rPr>
                <w:rStyle w:val="ipABschuelerschriftweiss"/>
              </w:rPr>
              <w:t xml:space="preserve">Das metallische Gehäuse kann das Erdmagnetfeld teilweise </w:t>
            </w:r>
          </w:p>
        </w:tc>
      </w:tr>
      <w:tr w:rsidR="006829E6" w:rsidRPr="003E6560" w:rsidTr="0024112E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946B24">
              <w:rPr>
                <w:rStyle w:val="ipABschuelerschriftweiss"/>
              </w:rPr>
              <w:t xml:space="preserve">abschirmen bzw. ablenken, sodass der Kompass die </w:t>
            </w:r>
            <w:r w:rsidR="004C5ED4" w:rsidRPr="00946B24">
              <w:rPr>
                <w:rStyle w:val="ipABschuelerschriftweiss"/>
              </w:rPr>
              <w:t>Himmels-</w:t>
            </w:r>
          </w:p>
        </w:tc>
      </w:tr>
      <w:tr w:rsidR="006829E6" w:rsidRPr="003E6560" w:rsidTr="0024112E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  <w:r w:rsidRPr="00946B24">
              <w:rPr>
                <w:rStyle w:val="ipABschuelerschriftweiss"/>
              </w:rPr>
              <w:t>richtungen falsch anzeigt.</w:t>
            </w:r>
          </w:p>
        </w:tc>
      </w:tr>
      <w:tr w:rsidR="006829E6" w:rsidRPr="003E6560" w:rsidTr="0024112E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6829E6" w:rsidRPr="00946B24" w:rsidRDefault="006829E6" w:rsidP="0024112E">
            <w:pPr>
              <w:pStyle w:val="ipABlueckentext"/>
              <w:spacing w:line="480" w:lineRule="atLeast"/>
              <w:rPr>
                <w:rStyle w:val="ipABschuelerschriftweiss"/>
              </w:rPr>
            </w:pPr>
          </w:p>
        </w:tc>
      </w:tr>
    </w:tbl>
    <w:p w:rsidR="006829E6" w:rsidRDefault="006829E6" w:rsidP="006829E6">
      <w:pPr>
        <w:pStyle w:val="ipABtitel2"/>
        <w:sectPr w:rsidR="006829E6" w:rsidSect="00EC44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361" w:right="1021" w:bottom="1191" w:left="1021" w:header="851" w:footer="397" w:gutter="0"/>
          <w:pgNumType w:start="1"/>
          <w:cols w:space="284"/>
        </w:sectPr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6837"/>
      </w:tblGrid>
      <w:tr w:rsidR="00102D78" w:rsidTr="00102D78">
        <w:trPr>
          <w:cantSplit/>
        </w:trPr>
        <w:tc>
          <w:tcPr>
            <w:tcW w:w="3029" w:type="dxa"/>
          </w:tcPr>
          <w:p w:rsidR="00102D78" w:rsidRPr="001B46E1" w:rsidRDefault="00102D78" w:rsidP="00284A2A">
            <w:pPr>
              <w:pStyle w:val="ipABtext"/>
              <w:jc w:val="both"/>
            </w:pPr>
            <w:r>
              <w:rPr>
                <w:b/>
              </w:rPr>
              <w:lastRenderedPageBreak/>
              <w:br w:type="page"/>
            </w:r>
            <w:r>
              <w:br w:type="page"/>
            </w:r>
            <w:r w:rsidRPr="001B46E1">
              <w:t>Die Erde ist ein großer Magnet. In dem magnetischen Feld der Erde richtet sich eine Kompassnadel in Nord-Süd-Richtung aus. Dabei r</w:t>
            </w:r>
            <w:r>
              <w:t>ichtet sich der Nordpol der Kom</w:t>
            </w:r>
            <w:r w:rsidRPr="001B46E1">
              <w:t>passnadel nach oben aus, deshalb heißt dieser obere Pol der Erde (geographischer) Nordpol. In der Nähe des geographischen Nordpols liegt der magnetische Südpol der Erde.</w:t>
            </w:r>
          </w:p>
        </w:tc>
        <w:tc>
          <w:tcPr>
            <w:tcW w:w="6837" w:type="dxa"/>
          </w:tcPr>
          <w:p w:rsidR="00102D78" w:rsidRDefault="00102D78" w:rsidP="00A7193F">
            <w:pPr>
              <w:pStyle w:val="ipABtext"/>
              <w:jc w:val="right"/>
            </w:pPr>
            <w:r w:rsidRPr="00A367CA">
              <w:rPr>
                <w:noProof/>
              </w:rPr>
              <w:drawing>
                <wp:inline distT="0" distB="0" distL="0" distR="0">
                  <wp:extent cx="4124325" cy="2619375"/>
                  <wp:effectExtent l="0" t="0" r="9525" b="9525"/>
                  <wp:docPr id="12" name="Grafik 102" descr="118L_Erdmagnetfeld_Kompass_1_068898_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2" descr="118L_Erdmagnetfeld_Kompass_1_068898_B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D78" w:rsidRDefault="00102D78" w:rsidP="00102D78">
      <w:pPr>
        <w:pStyle w:val="ipABtext"/>
      </w:pPr>
    </w:p>
    <w:p w:rsidR="00102D78" w:rsidRDefault="00102D78" w:rsidP="00102D78">
      <w:pPr>
        <w:pStyle w:val="ipABtext"/>
      </w:pPr>
    </w:p>
    <w:p w:rsidR="00102D78" w:rsidRDefault="00102D78" w:rsidP="00102D78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1270" r="4445" b="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D78" w:rsidRPr="000C326D" w:rsidRDefault="00102D78" w:rsidP="00102D78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5" o:spid="_x0000_s1029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" fillcolor="#009ee0" stroked="f" strokecolor="#009ee0">
                <v:textbox inset=".5mm,0,.5mm,0">
                  <w:txbxContent>
                    <w:p w:rsidR="00102D78" w:rsidRPr="000C326D" w:rsidRDefault="00102D78" w:rsidP="00102D78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1B46E1">
        <w:t xml:space="preserve">Eine </w:t>
      </w:r>
      <w:r w:rsidRPr="00855C77">
        <w:t>Kompassnadel</w:t>
      </w:r>
      <w:r w:rsidRPr="001B46E1">
        <w:t xml:space="preserve"> stellt sich immer so ein, dass ihr Nordpol zum geographischen Nordpol zeigt und ihr Südpol zum geographischen Südpol. Das erscheint unlogisch. Erkläre, wie das möglich ist.</w:t>
      </w:r>
    </w:p>
    <w:tbl>
      <w:tblPr>
        <w:tblW w:w="986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102D78" w:rsidRPr="003E6560" w:rsidTr="00A7193F">
        <w:trPr>
          <w:cantSplit/>
        </w:trPr>
        <w:tc>
          <w:tcPr>
            <w:tcW w:w="9866" w:type="dxa"/>
            <w:tcBorders>
              <w:bottom w:val="single" w:sz="4" w:space="0" w:color="auto"/>
            </w:tcBorders>
          </w:tcPr>
          <w:p w:rsidR="00102D78" w:rsidRPr="003E6560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1B46E1">
              <w:rPr>
                <w:rStyle w:val="ipABschuelerschrift"/>
              </w:rPr>
              <w:t>Die Erde selbst hat einen magnetischen Nordpol</w:t>
            </w:r>
            <w:r>
              <w:rPr>
                <w:rStyle w:val="ipABschuelerschrift"/>
              </w:rPr>
              <w:t xml:space="preserve"> </w:t>
            </w:r>
            <w:r w:rsidRPr="001B46E1">
              <w:rPr>
                <w:rStyle w:val="ipABschuelerschrift"/>
              </w:rPr>
              <w:t xml:space="preserve">und einen </w:t>
            </w:r>
          </w:p>
        </w:tc>
      </w:tr>
      <w:tr w:rsidR="00102D78" w:rsidRPr="003E6560" w:rsidTr="00A7193F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102D78" w:rsidRPr="003E6560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1B46E1">
              <w:rPr>
                <w:rStyle w:val="ipABschuelerschrift"/>
              </w:rPr>
              <w:t>magnetischen Südpol. Der Nordpol der</w:t>
            </w:r>
            <w:r>
              <w:rPr>
                <w:rStyle w:val="ipABschuelerschrift"/>
              </w:rPr>
              <w:t xml:space="preserve"> </w:t>
            </w:r>
            <w:r w:rsidRPr="001B46E1">
              <w:rPr>
                <w:rStyle w:val="ipABschuelerschrift"/>
              </w:rPr>
              <w:t>Kompassnadel wird</w:t>
            </w:r>
          </w:p>
        </w:tc>
      </w:tr>
      <w:tr w:rsidR="00102D78" w:rsidRPr="003E6560" w:rsidTr="00A7193F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102D78" w:rsidRPr="003E6560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1B46E1">
              <w:rPr>
                <w:rStyle w:val="ipABschuelerschrift"/>
              </w:rPr>
              <w:t xml:space="preserve">vom magnetischen Südpol der Erde angezogen. </w:t>
            </w:r>
            <w:r>
              <w:rPr>
                <w:rStyle w:val="ipABschuelerschrift"/>
              </w:rPr>
              <w:t xml:space="preserve">Dies ist der </w:t>
            </w:r>
          </w:p>
        </w:tc>
      </w:tr>
      <w:tr w:rsidR="00102D78" w:rsidRPr="003E6560" w:rsidTr="00A7193F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102D78" w:rsidRPr="00AF329C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>
              <w:rPr>
                <w:rStyle w:val="ipABschuelerschrift"/>
              </w:rPr>
              <w:t>geographische Nord</w:t>
            </w:r>
            <w:r w:rsidRPr="001B46E1">
              <w:rPr>
                <w:rStyle w:val="ipABschuelerschrift"/>
              </w:rPr>
              <w:t>pol. Beim Südpol ist es genau umgekehrt</w:t>
            </w:r>
            <w:r>
              <w:rPr>
                <w:rStyle w:val="ipABschuelerschrift"/>
              </w:rPr>
              <w:t>.</w:t>
            </w:r>
          </w:p>
        </w:tc>
      </w:tr>
      <w:tr w:rsidR="00102D78" w:rsidRPr="003E6560" w:rsidTr="00A7193F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102D78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</w:tbl>
    <w:p w:rsidR="00102D78" w:rsidRDefault="00102D78" w:rsidP="00102D78">
      <w:pPr>
        <w:pStyle w:val="ipABtext"/>
      </w:pPr>
    </w:p>
    <w:p w:rsidR="00102D78" w:rsidRDefault="00102D78" w:rsidP="00102D78">
      <w:pPr>
        <w:pStyle w:val="ipABtext"/>
      </w:pPr>
    </w:p>
    <w:p w:rsidR="00102D78" w:rsidRDefault="00102D78" w:rsidP="00102D78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0" r="4445" b="254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D78" w:rsidRPr="000C326D" w:rsidRDefault="00102D78" w:rsidP="00102D78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" o:spid="_x0000_s1030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" fillcolor="#009ee0" stroked="f" strokecolor="#009ee0">
                <v:textbox inset=".5mm,0,.5mm,0">
                  <w:txbxContent>
                    <w:p w:rsidR="00102D78" w:rsidRPr="000C326D" w:rsidRDefault="00102D78" w:rsidP="00102D78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0C63C7">
        <w:t>Erkläre, wie ein Kompass funktioniert.</w:t>
      </w:r>
    </w:p>
    <w:tbl>
      <w:tblPr>
        <w:tblW w:w="986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102D78" w:rsidRPr="003E6560" w:rsidTr="00A7193F">
        <w:trPr>
          <w:cantSplit/>
        </w:trPr>
        <w:tc>
          <w:tcPr>
            <w:tcW w:w="9866" w:type="dxa"/>
            <w:tcBorders>
              <w:bottom w:val="single" w:sz="4" w:space="0" w:color="auto"/>
            </w:tcBorders>
          </w:tcPr>
          <w:p w:rsidR="00102D78" w:rsidRPr="003E6560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0C63C7">
              <w:rPr>
                <w:rStyle w:val="ipABschuelerschrift"/>
              </w:rPr>
              <w:t xml:space="preserve">Ein Kompass enthält eine frei bewegliche </w:t>
            </w:r>
            <w:r>
              <w:rPr>
                <w:rStyle w:val="ipABschuelerschrift"/>
              </w:rPr>
              <w:t>m</w:t>
            </w:r>
            <w:r w:rsidRPr="000C63C7">
              <w:rPr>
                <w:rStyle w:val="ipABschuelerschrift"/>
              </w:rPr>
              <w:t xml:space="preserve">agnetisierte </w:t>
            </w:r>
          </w:p>
        </w:tc>
      </w:tr>
      <w:tr w:rsidR="00102D78" w:rsidRPr="003E6560" w:rsidTr="00A7193F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102D78" w:rsidRPr="003E6560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0C63C7">
              <w:rPr>
                <w:rStyle w:val="ipABschuelerschrift"/>
              </w:rPr>
              <w:t xml:space="preserve">Nadel mit einem Nordpol und einem Südpol. Diese Nadel </w:t>
            </w:r>
          </w:p>
        </w:tc>
      </w:tr>
      <w:tr w:rsidR="00102D78" w:rsidRPr="003E6560" w:rsidTr="00A7193F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102D78" w:rsidRPr="003E6560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0C63C7">
              <w:rPr>
                <w:rStyle w:val="ipABschuelerschrift"/>
              </w:rPr>
              <w:t>richtet sich innerhalb des Magnetfelds der Erde in Nord-</w:t>
            </w:r>
          </w:p>
        </w:tc>
      </w:tr>
      <w:tr w:rsidR="00102D78" w:rsidRPr="003E6560" w:rsidTr="00A7193F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102D78" w:rsidRPr="00AF329C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0C63C7">
              <w:rPr>
                <w:rStyle w:val="ipABschuelerschrift"/>
              </w:rPr>
              <w:t>Süd-Richtung aus.</w:t>
            </w:r>
          </w:p>
        </w:tc>
      </w:tr>
      <w:tr w:rsidR="00102D78" w:rsidRPr="003E6560" w:rsidTr="00A7193F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102D78" w:rsidRPr="00AF329C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</w:tbl>
    <w:p w:rsidR="00102D78" w:rsidRDefault="00102D78" w:rsidP="00102D78">
      <w:pPr>
        <w:pStyle w:val="ipABtext"/>
      </w:pPr>
    </w:p>
    <w:p w:rsidR="00102D78" w:rsidRDefault="00102D78" w:rsidP="00102D78">
      <w:pPr>
        <w:pStyle w:val="ipABtext"/>
      </w:pPr>
    </w:p>
    <w:p w:rsidR="00102D78" w:rsidRDefault="00102D78" w:rsidP="00102D78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1270" r="4445" b="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D78" w:rsidRPr="000C326D" w:rsidRDefault="00102D78" w:rsidP="00102D78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6" o:spid="_x0000_s1031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" fillcolor="#009ee0" stroked="f" strokecolor="#009ee0">
                <v:textbox inset=".5mm,0,.5mm,0">
                  <w:txbxContent>
                    <w:p w:rsidR="00102D78" w:rsidRPr="000C326D" w:rsidRDefault="00102D78" w:rsidP="00102D78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Pr="000C63C7">
        <w:t xml:space="preserve">In U-Booten, </w:t>
      </w:r>
      <w:r w:rsidRPr="00DA0F92">
        <w:t>bei</w:t>
      </w:r>
      <w:r w:rsidRPr="000C63C7">
        <w:t xml:space="preserve"> großen Schiffen, in Flugzeugen und auch im Auto zeigt ein normaler Kompass die Nord-Süd-Richtung nicht immer richtig an. Stelle Vermutungen auf, warum dies so ist.</w:t>
      </w:r>
    </w:p>
    <w:tbl>
      <w:tblPr>
        <w:tblW w:w="9866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102D78" w:rsidRPr="003E6560" w:rsidTr="00A7193F">
        <w:trPr>
          <w:cantSplit/>
        </w:trPr>
        <w:tc>
          <w:tcPr>
            <w:tcW w:w="9923" w:type="dxa"/>
            <w:tcBorders>
              <w:bottom w:val="single" w:sz="4" w:space="0" w:color="auto"/>
            </w:tcBorders>
          </w:tcPr>
          <w:p w:rsidR="00102D78" w:rsidRPr="003E6560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0C63C7">
              <w:rPr>
                <w:rStyle w:val="ipABschuelerschrift"/>
              </w:rPr>
              <w:t xml:space="preserve">Das metallische Gehäuse kann das Erdmagnetfeld teilweise </w:t>
            </w:r>
          </w:p>
        </w:tc>
      </w:tr>
      <w:tr w:rsidR="00102D78" w:rsidRPr="003E6560" w:rsidTr="00A7193F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102D78" w:rsidRPr="003E6560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0C63C7">
              <w:rPr>
                <w:rStyle w:val="ipABschuelerschrift"/>
              </w:rPr>
              <w:t>abschirmen bzw. ablenken, sodass der Kompass die Himmels</w:t>
            </w:r>
            <w:r>
              <w:rPr>
                <w:rStyle w:val="ipABschuelerschrift"/>
              </w:rPr>
              <w:t>-</w:t>
            </w:r>
          </w:p>
        </w:tc>
      </w:tr>
      <w:tr w:rsidR="00102D78" w:rsidRPr="003E6560" w:rsidTr="00A7193F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102D78" w:rsidRPr="003E6560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  <w:r w:rsidRPr="000C63C7">
              <w:rPr>
                <w:rStyle w:val="ipABschuelerschrift"/>
              </w:rPr>
              <w:t>richtungen falsch anzeigt.</w:t>
            </w:r>
          </w:p>
        </w:tc>
      </w:tr>
      <w:tr w:rsidR="00102D78" w:rsidRPr="003E6560" w:rsidTr="00A7193F">
        <w:trPr>
          <w:cantSplit/>
        </w:trPr>
        <w:tc>
          <w:tcPr>
            <w:tcW w:w="9866" w:type="dxa"/>
            <w:tcBorders>
              <w:top w:val="single" w:sz="4" w:space="0" w:color="auto"/>
              <w:bottom w:val="single" w:sz="4" w:space="0" w:color="auto"/>
            </w:tcBorders>
          </w:tcPr>
          <w:p w:rsidR="00102D78" w:rsidRPr="00AF329C" w:rsidRDefault="00102D78" w:rsidP="00A7193F">
            <w:pPr>
              <w:pStyle w:val="ipABlueckentext"/>
              <w:spacing w:line="480" w:lineRule="atLeast"/>
              <w:rPr>
                <w:rStyle w:val="ipABschuelerschrift"/>
              </w:rPr>
            </w:pPr>
          </w:p>
        </w:tc>
      </w:tr>
    </w:tbl>
    <w:p w:rsidR="00102D78" w:rsidRDefault="00102D78" w:rsidP="00102D78">
      <w:pPr>
        <w:pStyle w:val="ipABtext"/>
        <w:rPr>
          <w:b/>
        </w:rPr>
      </w:pPr>
    </w:p>
    <w:sectPr w:rsidR="00102D78" w:rsidSect="002D7084">
      <w:headerReference w:type="default" r:id="rId15"/>
      <w:footerReference w:type="default" r:id="rId16"/>
      <w:type w:val="continuous"/>
      <w:pgSz w:w="11906" w:h="16838" w:code="9"/>
      <w:pgMar w:top="1361" w:right="1021" w:bottom="1191" w:left="1021" w:header="851" w:footer="397" w:gutter="0"/>
      <w:pgNumType w:start="1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602" w:rsidRDefault="00124602">
      <w:r>
        <w:separator/>
      </w:r>
    </w:p>
  </w:endnote>
  <w:endnote w:type="continuationSeparator" w:id="0">
    <w:p w:rsidR="00124602" w:rsidRDefault="0012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0" w:rsidRDefault="000E34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top w:val="single" w:sz="4" w:space="0" w:color="009EE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"/>
      <w:gridCol w:w="4082"/>
      <w:gridCol w:w="2665"/>
      <w:gridCol w:w="1929"/>
    </w:tblGrid>
    <w:tr w:rsidR="00637382" w:rsidTr="00887B2F">
      <w:trPr>
        <w:cantSplit/>
      </w:trPr>
      <w:tc>
        <w:tcPr>
          <w:tcW w:w="1190" w:type="dxa"/>
        </w:tcPr>
        <w:p w:rsidR="00637382" w:rsidRPr="00F73A88" w:rsidRDefault="00637382" w:rsidP="00637382">
          <w:pPr>
            <w:pStyle w:val="ipABtextfusszeile"/>
            <w:spacing w:before="110" w:line="240" w:lineRule="auto"/>
          </w:pPr>
          <w:r w:rsidRPr="003F3696">
            <w:rPr>
              <w:noProof/>
            </w:rPr>
            <w:drawing>
              <wp:inline distT="0" distB="0" distL="0" distR="0" wp14:anchorId="160C654B" wp14:editId="7496B98C">
                <wp:extent cx="464185" cy="238760"/>
                <wp:effectExtent l="0" t="0" r="0" b="8890"/>
                <wp:docPr id="28" name="Grafik 28" descr="00_klet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 descr="00_klet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</w:tcPr>
        <w:p w:rsidR="00637382" w:rsidRPr="00F73A88" w:rsidRDefault="00637382" w:rsidP="00637382">
          <w:pPr>
            <w:pStyle w:val="ipABtextfusszeile"/>
            <w:spacing w:before="110" w:line="240" w:lineRule="auto"/>
          </w:pPr>
          <w:r w:rsidRPr="00F73A88">
            <w:t>© Ernst K</w:t>
          </w:r>
          <w:r>
            <w:t>lett Verlag GmbH, Stuttgart 2016</w:t>
          </w:r>
          <w:r w:rsidRPr="00F73A88">
            <w:t xml:space="preserve"> | www.klett.de | Alle Rechte vorbehalten</w:t>
          </w:r>
          <w:r>
            <w:br/>
          </w:r>
          <w:r w:rsidRPr="00F73A88">
            <w:t xml:space="preserve">Von dieser Druckvorlage ist die Vervielfältigung für den eigenen </w:t>
          </w:r>
          <w:r w:rsidRPr="00BA37B5">
            <w:t>Unterrichtsgebrauch</w:t>
          </w:r>
          <w:r>
            <w:br/>
          </w:r>
          <w:r w:rsidRPr="00F73A88">
            <w:t>gestattet. Die Kopiergebühren sind abgegolten.</w:t>
          </w:r>
        </w:p>
      </w:tc>
      <w:tc>
        <w:tcPr>
          <w:tcW w:w="2665" w:type="dxa"/>
        </w:tcPr>
        <w:p w:rsidR="00637382" w:rsidRPr="00F73A88" w:rsidRDefault="00637382" w:rsidP="00637382">
          <w:pPr>
            <w:pStyle w:val="ipABtextfusszeile"/>
            <w:spacing w:before="110" w:line="240" w:lineRule="auto"/>
            <w:jc w:val="right"/>
          </w:pPr>
        </w:p>
      </w:tc>
      <w:tc>
        <w:tcPr>
          <w:tcW w:w="1929" w:type="dxa"/>
        </w:tcPr>
        <w:p w:rsidR="00637382" w:rsidRPr="00EE4080" w:rsidRDefault="00637382" w:rsidP="00637382">
          <w:pPr>
            <w:pStyle w:val="ipABtextfusszeile"/>
            <w:spacing w:before="110" w:line="240" w:lineRule="auto"/>
            <w:jc w:val="right"/>
            <w:rPr>
              <w:b/>
            </w:rPr>
          </w:pPr>
          <w:r>
            <w:rPr>
              <w:b/>
              <w:noProof/>
            </w:rPr>
            <w:t>ma_s1_ab_005a</w:t>
          </w:r>
        </w:p>
      </w:tc>
    </w:tr>
  </w:tbl>
  <w:p w:rsidR="00637382" w:rsidRDefault="00637382" w:rsidP="00637382">
    <w:pPr>
      <w:pStyle w:val="ipABtext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0" w:rsidRDefault="000E3460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top w:val="single" w:sz="4" w:space="0" w:color="009EE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"/>
      <w:gridCol w:w="4423"/>
      <w:gridCol w:w="3402"/>
      <w:gridCol w:w="851"/>
    </w:tblGrid>
    <w:tr w:rsidR="000E3460" w:rsidTr="000E3460">
      <w:trPr>
        <w:cantSplit/>
      </w:trPr>
      <w:tc>
        <w:tcPr>
          <w:tcW w:w="1190" w:type="dxa"/>
        </w:tcPr>
        <w:p w:rsidR="000E3460" w:rsidRPr="00F73A88" w:rsidRDefault="000E3460" w:rsidP="007329D1">
          <w:pPr>
            <w:pStyle w:val="ipABtextfusszeile"/>
            <w:spacing w:before="110" w:line="240" w:lineRule="auto"/>
          </w:pPr>
          <w:r w:rsidRPr="00F73A88">
            <w:rPr>
              <w:noProof/>
            </w:rPr>
            <w:drawing>
              <wp:inline distT="0" distB="0" distL="0" distR="0" wp14:anchorId="35028DB1" wp14:editId="3E0297DE">
                <wp:extent cx="466725" cy="238125"/>
                <wp:effectExtent l="0" t="0" r="9525" b="9525"/>
                <wp:docPr id="8" name="Bild 8" descr="00_klet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00_klet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</w:tcPr>
        <w:p w:rsidR="000E3460" w:rsidRPr="00F73A88" w:rsidRDefault="000E3460" w:rsidP="007329D1">
          <w:pPr>
            <w:pStyle w:val="ipABtextfusszeile"/>
            <w:spacing w:before="110" w:line="240" w:lineRule="auto"/>
          </w:pPr>
          <w:r w:rsidRPr="00F73A88">
            <w:t>© Ernst K</w:t>
          </w:r>
          <w:r>
            <w:t>lett Verlag GmbH, Stuttgart 2016</w:t>
          </w:r>
          <w:r w:rsidRPr="00F73A88">
            <w:t xml:space="preserve"> | www.klett.de | Alle Rechte vorbehalten</w:t>
          </w:r>
          <w:r>
            <w:br/>
          </w:r>
          <w:r w:rsidRPr="00F73A88">
            <w:t xml:space="preserve">Von dieser Druckvorlage ist die Vervielfältigung für den eigenen </w:t>
          </w:r>
          <w:r w:rsidRPr="00BA37B5">
            <w:t>Unterrichtsgebrauch</w:t>
          </w:r>
          <w:r>
            <w:br/>
          </w:r>
          <w:r w:rsidRPr="00F73A88">
            <w:t>gestattet. Die Kopiergebühren sind abgegolten.</w:t>
          </w:r>
        </w:p>
      </w:tc>
      <w:tc>
        <w:tcPr>
          <w:tcW w:w="3402" w:type="dxa"/>
        </w:tcPr>
        <w:p w:rsidR="000E3460" w:rsidRPr="00F73A88" w:rsidRDefault="000E3460" w:rsidP="007329D1">
          <w:pPr>
            <w:pStyle w:val="ipABtextfusszeile"/>
            <w:spacing w:before="110" w:line="240" w:lineRule="auto"/>
            <w:jc w:val="right"/>
          </w:pPr>
        </w:p>
      </w:tc>
      <w:tc>
        <w:tcPr>
          <w:tcW w:w="851" w:type="dxa"/>
        </w:tcPr>
        <w:p w:rsidR="000E3460" w:rsidRPr="00CF14A3" w:rsidRDefault="000E3460" w:rsidP="00224B18">
          <w:pPr>
            <w:pStyle w:val="ipABtextfusszeile"/>
            <w:tabs>
              <w:tab w:val="right" w:pos="453"/>
            </w:tabs>
            <w:spacing w:before="60" w:line="240" w:lineRule="auto"/>
            <w:jc w:val="right"/>
            <w:rPr>
              <w:rStyle w:val="ipABfusszeilepagina"/>
            </w:rPr>
          </w:pPr>
          <w:r>
            <w:rPr>
              <w:b/>
              <w:noProof/>
            </w:rPr>
            <w:t>ma_s1_ab_005a</w:t>
          </w:r>
        </w:p>
      </w:tc>
    </w:tr>
  </w:tbl>
  <w:p w:rsidR="00E81CA8" w:rsidRDefault="00E81CA8" w:rsidP="007329D1">
    <w:pPr>
      <w:pStyle w:val="ipABtext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602" w:rsidRDefault="00124602">
      <w:r>
        <w:separator/>
      </w:r>
    </w:p>
  </w:footnote>
  <w:footnote w:type="continuationSeparator" w:id="0">
    <w:p w:rsidR="00124602" w:rsidRDefault="0012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0" w:rsidRDefault="000E34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9"/>
    </w:tblGrid>
    <w:tr w:rsidR="006829E6" w:rsidTr="00EC4467">
      <w:trPr>
        <w:trHeight w:val="282"/>
      </w:trPr>
      <w:tc>
        <w:tcPr>
          <w:tcW w:w="9869" w:type="dxa"/>
          <w:vAlign w:val="bottom"/>
        </w:tcPr>
        <w:p w:rsidR="006829E6" w:rsidRPr="008B40C1" w:rsidRDefault="006829E6" w:rsidP="002341CB">
          <w:pPr>
            <w:pStyle w:val="ipABkopfzeile"/>
          </w:pPr>
          <w:r w:rsidRPr="009E185C">
            <w:t>Erdmagnetfeld und Kompass (1)</w:t>
          </w:r>
        </w:p>
      </w:tc>
    </w:tr>
    <w:tr w:rsidR="006829E6" w:rsidTr="00EC4467">
      <w:tc>
        <w:tcPr>
          <w:tcW w:w="9869" w:type="dxa"/>
        </w:tcPr>
        <w:p w:rsidR="006829E6" w:rsidRDefault="00102D78" w:rsidP="002341CB">
          <w:pPr>
            <w:pStyle w:val="ipABtexthalbe"/>
          </w:pPr>
          <w:r w:rsidRPr="008B40C1">
            <w:rPr>
              <w:noProof/>
            </w:rPr>
            <w:drawing>
              <wp:inline distT="0" distB="0" distL="0" distR="0">
                <wp:extent cx="6372225" cy="28575"/>
                <wp:effectExtent l="0" t="0" r="9525" b="9525"/>
                <wp:docPr id="32" name="Bild 32" descr="Top-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Top-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22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29E6" w:rsidRPr="002341CB" w:rsidRDefault="006829E6" w:rsidP="002341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60" w:rsidRDefault="000E3460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E81CA8" w:rsidTr="003B1C25">
      <w:trPr>
        <w:trHeight w:val="282"/>
      </w:trPr>
      <w:tc>
        <w:tcPr>
          <w:tcW w:w="9866" w:type="dxa"/>
          <w:vAlign w:val="bottom"/>
        </w:tcPr>
        <w:p w:rsidR="00E81CA8" w:rsidRPr="008B40C1" w:rsidRDefault="006829E6" w:rsidP="002341CB">
          <w:pPr>
            <w:pStyle w:val="ipABkopfzeile"/>
          </w:pPr>
          <w:r w:rsidRPr="006829E6">
            <w:t>Erdmagnetfeld und Kompass (1)</w:t>
          </w:r>
        </w:p>
      </w:tc>
    </w:tr>
    <w:tr w:rsidR="00E81CA8" w:rsidTr="003B1C25">
      <w:tc>
        <w:tcPr>
          <w:tcW w:w="9866" w:type="dxa"/>
        </w:tcPr>
        <w:p w:rsidR="00E81CA8" w:rsidRDefault="00102D78" w:rsidP="00B721F8">
          <w:pPr>
            <w:pStyle w:val="ipABtexthalbe"/>
          </w:pPr>
          <w:r w:rsidRPr="008B40C1">
            <w:rPr>
              <w:noProof/>
            </w:rPr>
            <w:drawing>
              <wp:inline distT="0" distB="0" distL="0" distR="0">
                <wp:extent cx="6372225" cy="28575"/>
                <wp:effectExtent l="0" t="0" r="9525" b="9525"/>
                <wp:docPr id="7" name="Bild 7" descr="Top-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Top-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22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1CA8" w:rsidRPr="002341CB" w:rsidRDefault="00E81CA8" w:rsidP="002341C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" o:bullet="t">
        <v:imagedata r:id="rId1" o:title="checkbox_checked"/>
      </v:shape>
    </w:pict>
  </w:numPicBullet>
  <w:numPicBullet w:numPicBulletId="1">
    <w:pict>
      <v:shape id="_x0000_i1045" type="#_x0000_t75" style="width:12pt;height:12pt" o:bullet="t">
        <v:imagedata r:id="rId2" o:title="checkbox_unchecked"/>
      </v:shape>
    </w:pict>
  </w:numPicBullet>
  <w:abstractNum w:abstractNumId="0">
    <w:nsid w:val="FFFFFF7C"/>
    <w:multiLevelType w:val="singleLevel"/>
    <w:tmpl w:val="006435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B216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28F2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9C7D0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D2CC1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922BD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02887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8859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2A0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2F0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E5008"/>
    <w:multiLevelType w:val="hybridMultilevel"/>
    <w:tmpl w:val="BD6C4CF2"/>
    <w:lvl w:ilvl="0" w:tplc="864EE33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1F8D2DF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>
    <w:nsid w:val="2C87764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95507AF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86529A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F432A3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6">
    <w:nsid w:val="75F175B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consecutiveHyphenLimit w:val="3"/>
  <w:hyphenationZone w:val="425"/>
  <w:doNotHyphenateCaps/>
  <w:drawingGridHorizontalSpacing w:val="57"/>
  <w:drawingGridVerticalSpacing w:val="57"/>
  <w:displayHorizontalDrawingGridEvery w:val="10"/>
  <w:displayVerticalDrawingGridEvery w:val="10"/>
  <w:noPunctuationKerning/>
  <w:characterSpacingControl w:val="doNotCompress"/>
  <w:hdrShapeDefaults>
    <o:shapedefaults v:ext="edit" spidmax="2049">
      <o:colormru v:ext="edit" colors="#f8f8f8,#ddd,#d9d9d9,#eaeaea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E6"/>
    <w:rsid w:val="0000593E"/>
    <w:rsid w:val="0002748E"/>
    <w:rsid w:val="00046C3C"/>
    <w:rsid w:val="000510B9"/>
    <w:rsid w:val="00090B5B"/>
    <w:rsid w:val="000B189D"/>
    <w:rsid w:val="000C326D"/>
    <w:rsid w:val="000C58DB"/>
    <w:rsid w:val="000C63C7"/>
    <w:rsid w:val="000E3460"/>
    <w:rsid w:val="00102D78"/>
    <w:rsid w:val="00111D6E"/>
    <w:rsid w:val="00120B38"/>
    <w:rsid w:val="00124602"/>
    <w:rsid w:val="00144386"/>
    <w:rsid w:val="001634A0"/>
    <w:rsid w:val="0017466B"/>
    <w:rsid w:val="00191901"/>
    <w:rsid w:val="00197E90"/>
    <w:rsid w:val="001B46E1"/>
    <w:rsid w:val="00200458"/>
    <w:rsid w:val="002126A8"/>
    <w:rsid w:val="00224B18"/>
    <w:rsid w:val="002341CB"/>
    <w:rsid w:val="00237174"/>
    <w:rsid w:val="0024112E"/>
    <w:rsid w:val="002732EB"/>
    <w:rsid w:val="00281E69"/>
    <w:rsid w:val="00283B4B"/>
    <w:rsid w:val="00284084"/>
    <w:rsid w:val="00284409"/>
    <w:rsid w:val="00284A2A"/>
    <w:rsid w:val="002B7BC4"/>
    <w:rsid w:val="002D7084"/>
    <w:rsid w:val="002F0951"/>
    <w:rsid w:val="0032100D"/>
    <w:rsid w:val="003517EF"/>
    <w:rsid w:val="003525CE"/>
    <w:rsid w:val="00390777"/>
    <w:rsid w:val="003B0EAB"/>
    <w:rsid w:val="003B1C25"/>
    <w:rsid w:val="003C7887"/>
    <w:rsid w:val="003E17EC"/>
    <w:rsid w:val="003E287A"/>
    <w:rsid w:val="003E536B"/>
    <w:rsid w:val="003E6560"/>
    <w:rsid w:val="003F1771"/>
    <w:rsid w:val="003F69AE"/>
    <w:rsid w:val="00455EA4"/>
    <w:rsid w:val="00457549"/>
    <w:rsid w:val="00465CEE"/>
    <w:rsid w:val="00471E91"/>
    <w:rsid w:val="0048281B"/>
    <w:rsid w:val="004B20F4"/>
    <w:rsid w:val="004C5ED4"/>
    <w:rsid w:val="004F6C13"/>
    <w:rsid w:val="00513379"/>
    <w:rsid w:val="00532485"/>
    <w:rsid w:val="00544D3B"/>
    <w:rsid w:val="00552EC2"/>
    <w:rsid w:val="00554467"/>
    <w:rsid w:val="005556D4"/>
    <w:rsid w:val="00562982"/>
    <w:rsid w:val="00564E6F"/>
    <w:rsid w:val="00572F94"/>
    <w:rsid w:val="00575CCE"/>
    <w:rsid w:val="005A5606"/>
    <w:rsid w:val="005B2523"/>
    <w:rsid w:val="005C4D16"/>
    <w:rsid w:val="005E3977"/>
    <w:rsid w:val="00617AA5"/>
    <w:rsid w:val="0062661B"/>
    <w:rsid w:val="00634F67"/>
    <w:rsid w:val="00637382"/>
    <w:rsid w:val="00645F23"/>
    <w:rsid w:val="00674107"/>
    <w:rsid w:val="006829E6"/>
    <w:rsid w:val="006955E1"/>
    <w:rsid w:val="006C2813"/>
    <w:rsid w:val="006C323F"/>
    <w:rsid w:val="00715B1D"/>
    <w:rsid w:val="007329D1"/>
    <w:rsid w:val="00734575"/>
    <w:rsid w:val="007816D6"/>
    <w:rsid w:val="0079392E"/>
    <w:rsid w:val="007B78B8"/>
    <w:rsid w:val="007D3A66"/>
    <w:rsid w:val="007E145A"/>
    <w:rsid w:val="007E5B61"/>
    <w:rsid w:val="007E7219"/>
    <w:rsid w:val="007E7590"/>
    <w:rsid w:val="007F60DE"/>
    <w:rsid w:val="008311F7"/>
    <w:rsid w:val="0083157C"/>
    <w:rsid w:val="008555CC"/>
    <w:rsid w:val="00855C77"/>
    <w:rsid w:val="008958CE"/>
    <w:rsid w:val="008A4AF1"/>
    <w:rsid w:val="008C1DD3"/>
    <w:rsid w:val="008D4BDF"/>
    <w:rsid w:val="008E2015"/>
    <w:rsid w:val="00917B52"/>
    <w:rsid w:val="00921FDE"/>
    <w:rsid w:val="00941AC8"/>
    <w:rsid w:val="009464D6"/>
    <w:rsid w:val="00946B24"/>
    <w:rsid w:val="0097376B"/>
    <w:rsid w:val="0099545D"/>
    <w:rsid w:val="009B55A2"/>
    <w:rsid w:val="009B6BE3"/>
    <w:rsid w:val="009C0F78"/>
    <w:rsid w:val="009E185C"/>
    <w:rsid w:val="00A0262F"/>
    <w:rsid w:val="00A05374"/>
    <w:rsid w:val="00A21A94"/>
    <w:rsid w:val="00A339CE"/>
    <w:rsid w:val="00A60BB0"/>
    <w:rsid w:val="00A86C4D"/>
    <w:rsid w:val="00AA5F32"/>
    <w:rsid w:val="00AB5F7B"/>
    <w:rsid w:val="00AC0A4E"/>
    <w:rsid w:val="00AC6095"/>
    <w:rsid w:val="00AE3FC8"/>
    <w:rsid w:val="00AF2C6A"/>
    <w:rsid w:val="00AF329C"/>
    <w:rsid w:val="00AF3793"/>
    <w:rsid w:val="00AF64DB"/>
    <w:rsid w:val="00B0031E"/>
    <w:rsid w:val="00B104F3"/>
    <w:rsid w:val="00B1649A"/>
    <w:rsid w:val="00B27ABC"/>
    <w:rsid w:val="00B363C2"/>
    <w:rsid w:val="00B45F50"/>
    <w:rsid w:val="00B721F8"/>
    <w:rsid w:val="00B80541"/>
    <w:rsid w:val="00B87688"/>
    <w:rsid w:val="00B90554"/>
    <w:rsid w:val="00B9179D"/>
    <w:rsid w:val="00B95CC2"/>
    <w:rsid w:val="00BD156B"/>
    <w:rsid w:val="00BE716A"/>
    <w:rsid w:val="00C113E8"/>
    <w:rsid w:val="00C550BB"/>
    <w:rsid w:val="00C72A1B"/>
    <w:rsid w:val="00C83E57"/>
    <w:rsid w:val="00C85B89"/>
    <w:rsid w:val="00C860DB"/>
    <w:rsid w:val="00CA2AAE"/>
    <w:rsid w:val="00CB7022"/>
    <w:rsid w:val="00CF73E9"/>
    <w:rsid w:val="00D20056"/>
    <w:rsid w:val="00D230F5"/>
    <w:rsid w:val="00D526D2"/>
    <w:rsid w:val="00D52BCF"/>
    <w:rsid w:val="00D54C08"/>
    <w:rsid w:val="00D61B3C"/>
    <w:rsid w:val="00D777A7"/>
    <w:rsid w:val="00D82A6D"/>
    <w:rsid w:val="00D83005"/>
    <w:rsid w:val="00D93CD1"/>
    <w:rsid w:val="00DC78A5"/>
    <w:rsid w:val="00DD3E4C"/>
    <w:rsid w:val="00DD5AF6"/>
    <w:rsid w:val="00DD64E4"/>
    <w:rsid w:val="00DE4038"/>
    <w:rsid w:val="00DE5E39"/>
    <w:rsid w:val="00E31A27"/>
    <w:rsid w:val="00E3211A"/>
    <w:rsid w:val="00E32CEA"/>
    <w:rsid w:val="00E81CA8"/>
    <w:rsid w:val="00EB4A93"/>
    <w:rsid w:val="00EC4467"/>
    <w:rsid w:val="00EE6612"/>
    <w:rsid w:val="00EE667E"/>
    <w:rsid w:val="00F037BC"/>
    <w:rsid w:val="00F0781F"/>
    <w:rsid w:val="00F40336"/>
    <w:rsid w:val="00F40F3A"/>
    <w:rsid w:val="00F5222B"/>
    <w:rsid w:val="00FB37AB"/>
    <w:rsid w:val="00FB6ABD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ddd,#d9d9d9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102D78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character" w:customStyle="1" w:styleId="KopfzeileZchn">
    <w:name w:val="Kopfzeile Zchn"/>
    <w:link w:val="Kopfzeile"/>
    <w:semiHidden/>
    <w:rsid w:val="00102D78"/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455EA4"/>
    <w:rPr>
      <w:rFonts w:ascii="Times New Roman" w:hAnsi="Times New Roman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102D78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character" w:customStyle="1" w:styleId="KopfzeileZchn">
    <w:name w:val="Kopfzeile Zchn"/>
    <w:link w:val="Kopfzeile"/>
    <w:semiHidden/>
    <w:rsid w:val="00102D78"/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455EA4"/>
    <w:rPr>
      <w:rFonts w:ascii="Times New Roman" w:hAnsi="Times New Roman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2214</Characters>
  <Application>Microsoft Office Word</Application>
  <DocSecurity>0</DocSecurity>
  <Lines>77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Impulse Physik</vt:lpstr>
    </vt:vector>
  </TitlesOfParts>
  <Manager/>
  <Company/>
  <LinksUpToDate>false</LinksUpToDate>
  <CharactersWithSpaces>2577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Impulse Physik</dc:title>
  <dc:subject/>
  <dc:creator/>
  <cp:keywords/>
  <dc:description/>
  <cp:lastModifiedBy/>
  <cp:revision>1</cp:revision>
  <cp:lastPrinted>2013-02-12T08:46:00Z</cp:lastPrinted>
  <dcterms:created xsi:type="dcterms:W3CDTF">2016-09-04T14:23:00Z</dcterms:created>
  <dcterms:modified xsi:type="dcterms:W3CDTF">2016-10-07T14:58:00Z</dcterms:modified>
  <cp:category/>
</cp:coreProperties>
</file>